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ABDD2" w14:textId="04A2A9FF" w:rsidR="00161F89" w:rsidRPr="00EE3E12" w:rsidRDefault="00000000" w:rsidP="00EE3E12">
      <w:pPr>
        <w:rPr>
          <w:b/>
          <w:sz w:val="40"/>
          <w:szCs w:val="40"/>
        </w:rPr>
      </w:pPr>
      <w:r>
        <w:rPr>
          <w:b/>
          <w:sz w:val="40"/>
          <w:szCs w:val="40"/>
        </w:rPr>
        <w:t>Zara Unboxed: Visualizing the Invisible Forces Behind Its Sales Growth</w:t>
      </w:r>
    </w:p>
    <w:p w14:paraId="79E0E180" w14:textId="77777777" w:rsidR="00161F89" w:rsidRDefault="00161F89"/>
    <w:p w14:paraId="4337DEE4" w14:textId="77777777" w:rsidR="00161F89" w:rsidRDefault="00000000">
      <w:r>
        <w:t>A visual deep dive into the real drivers of Zara’s sales beyond discounts, placement, and seasonality. This case study uncovers how brand perception, pricing strategy, and a smart market positioning fuels consistent growth.</w:t>
      </w:r>
    </w:p>
    <w:p w14:paraId="516EA02D" w14:textId="77777777" w:rsidR="00161F89" w:rsidRDefault="00000000">
      <w:r>
        <w:t xml:space="preserve">Abstract-: In the competitive fashion retail landscape, Zara demonstrates sustained sales growth. This case study investigates the underlying factors driving Zara’s sales growth using a </w:t>
      </w:r>
      <w:r>
        <w:rPr>
          <w:b/>
        </w:rPr>
        <w:t>hypothesis-driven, visualization-centric methodology</w:t>
      </w:r>
      <w:r>
        <w:t xml:space="preserve">. While numerical summaries provide insights, they act as </w:t>
      </w:r>
      <w:r>
        <w:rPr>
          <w:b/>
        </w:rPr>
        <w:t>black boxes</w:t>
      </w:r>
      <w:r>
        <w:t xml:space="preserve">, requiring technical interpretation. To bridge this gap, we use visualization that shifts balance from </w:t>
      </w:r>
      <w:r>
        <w:rPr>
          <w:b/>
        </w:rPr>
        <w:t xml:space="preserve">cognition to perception, </w:t>
      </w:r>
      <w:r>
        <w:t xml:space="preserve">taking advantage of our powerful eyes. We demonstrate how it uses </w:t>
      </w:r>
      <w:r>
        <w:rPr>
          <w:b/>
        </w:rPr>
        <w:t>Gestalt principles</w:t>
      </w:r>
      <w:r>
        <w:t xml:space="preserve"> of perception to portray itself as a luxury fashion feel at an affordable price. </w:t>
      </w:r>
    </w:p>
    <w:p w14:paraId="1C03C5E7" w14:textId="77777777" w:rsidR="00161F89" w:rsidRDefault="00000000">
      <w:r>
        <w:rPr>
          <w:b/>
        </w:rPr>
        <w:t>Keywords</w:t>
      </w:r>
      <w:r>
        <w:t>-: Zara, Sales Growth, Data Visualization, Hypothesis-Driven Analysis, Cognitive Load, Perception, Gestalt Principles</w:t>
      </w:r>
    </w:p>
    <w:p w14:paraId="57CBE371" w14:textId="77777777" w:rsidR="00161F89" w:rsidRDefault="00000000">
      <w:r>
        <w:t>Introduction -: To formulate the hypothesis, we follow the CPQH format—</w:t>
      </w:r>
      <w:r>
        <w:rPr>
          <w:b/>
        </w:rPr>
        <w:t>Context, Problem, Questions, Hypothesis</w:t>
      </w:r>
      <w:r>
        <w:t xml:space="preserve"> because it provides us a structured foundation, ensuring our hypotheses are grounded in facts, focused on real issues, and directed by investigative questions.</w:t>
      </w:r>
    </w:p>
    <w:p w14:paraId="43E14C8E" w14:textId="77777777" w:rsidR="00161F89" w:rsidRDefault="00161F89"/>
    <w:p w14:paraId="3542A9A5" w14:textId="77777777" w:rsidR="00161F89" w:rsidRDefault="00000000">
      <w:r>
        <w:rPr>
          <w:noProof/>
        </w:rPr>
        <w:drawing>
          <wp:inline distT="0" distB="0" distL="0" distR="0" wp14:anchorId="081888DF" wp14:editId="3047946D">
            <wp:extent cx="5650435" cy="3644674"/>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
                    <a:srcRect/>
                    <a:stretch>
                      <a:fillRect/>
                    </a:stretch>
                  </pic:blipFill>
                  <pic:spPr>
                    <a:xfrm>
                      <a:off x="0" y="0"/>
                      <a:ext cx="5650435" cy="3644674"/>
                    </a:xfrm>
                    <a:prstGeom prst="rect">
                      <a:avLst/>
                    </a:prstGeom>
                    <a:ln/>
                  </pic:spPr>
                </pic:pic>
              </a:graphicData>
            </a:graphic>
          </wp:inline>
        </w:drawing>
      </w:r>
    </w:p>
    <w:p w14:paraId="5972F269" w14:textId="77777777" w:rsidR="00161F89" w:rsidRDefault="00161F89"/>
    <w:p w14:paraId="29CA8D53" w14:textId="77777777" w:rsidR="00161F89" w:rsidRDefault="00161F89"/>
    <w:p w14:paraId="5A9C6133" w14:textId="77777777" w:rsidR="00161F89" w:rsidRDefault="00161F89"/>
    <w:p w14:paraId="3C49B646" w14:textId="77777777" w:rsidR="00161F89" w:rsidRDefault="00000000">
      <w:r>
        <w:rPr>
          <w:sz w:val="72"/>
          <w:szCs w:val="72"/>
        </w:rPr>
        <w:t>Z</w:t>
      </w:r>
      <w:r>
        <w:t xml:space="preserve">ara, a flagship brand of the Inditex group, has emerged as one of the global leaders in the fashion landscape with over </w:t>
      </w:r>
      <w:r>
        <w:rPr>
          <w:b/>
        </w:rPr>
        <w:t>2,200 stores across 96 countries</w:t>
      </w:r>
      <w:r>
        <w:t xml:space="preserve">. Unlike traditional retailers that take </w:t>
      </w:r>
      <w:r>
        <w:rPr>
          <w:b/>
        </w:rPr>
        <w:t>5–6 months</w:t>
      </w:r>
      <w:r>
        <w:t xml:space="preserve"> to roll out new styles, Zara’s supply chain delivers designs from runway to store in just </w:t>
      </w:r>
      <w:r>
        <w:rPr>
          <w:b/>
        </w:rPr>
        <w:t>30 days</w:t>
      </w:r>
      <w:r>
        <w:t xml:space="preserve">—a feat that allows it to stay ahead of fashion cycles and consumer expectations (Forbes, 2018). Zara spends </w:t>
      </w:r>
      <w:r>
        <w:rPr>
          <w:b/>
        </w:rPr>
        <w:t>only 0.3% of revenue on ads</w:t>
      </w:r>
      <w:r>
        <w:t xml:space="preserve">, vs ~4% by others. While traditional retail logic focusses on </w:t>
      </w:r>
      <w:r>
        <w:rPr>
          <w:b/>
        </w:rPr>
        <w:t>promotions, pricing, product placement, and seasonality</w:t>
      </w:r>
      <w:r>
        <w:t xml:space="preserve"> as key drivers of sales, Zara’s sustained growth defy these all. </w:t>
      </w:r>
    </w:p>
    <w:p w14:paraId="72E25F9D" w14:textId="77777777" w:rsidR="00161F89" w:rsidRDefault="00161F89"/>
    <w:p w14:paraId="717AEF1C" w14:textId="77777777" w:rsidR="00161F89" w:rsidRDefault="00000000">
      <w:r>
        <w:rPr>
          <w:noProof/>
        </w:rPr>
        <w:drawing>
          <wp:inline distT="0" distB="0" distL="0" distR="0" wp14:anchorId="4515E307" wp14:editId="73B35DAE">
            <wp:extent cx="5731510" cy="200088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31510" cy="2000885"/>
                    </a:xfrm>
                    <a:prstGeom prst="rect">
                      <a:avLst/>
                    </a:prstGeom>
                    <a:ln/>
                  </pic:spPr>
                </pic:pic>
              </a:graphicData>
            </a:graphic>
          </wp:inline>
        </w:drawing>
      </w:r>
    </w:p>
    <w:p w14:paraId="143406BA" w14:textId="77777777" w:rsidR="00161F89" w:rsidRDefault="00161F89"/>
    <w:p w14:paraId="2AF2C34C" w14:textId="77777777" w:rsidR="00161F89" w:rsidRDefault="00000000">
      <w:r>
        <w:t>From the context we define problem -: Retailers often assume that aggressive promotions, front-of-store product placement, and seasonal trends are essential for driving sales. However, these assumptions may not hold true from the facts we see Zara defies them all and it is the perception that drive sales. This raises a broader question about effectiveness of traditional sales tactics.</w:t>
      </w:r>
    </w:p>
    <w:p w14:paraId="3E3AF727" w14:textId="77777777" w:rsidR="00161F89" w:rsidRDefault="00000000">
      <w:r>
        <w:t>We continue from here to go into the fine granularity drilling down certain specific questions</w:t>
      </w:r>
    </w:p>
    <w:p w14:paraId="77286403" w14:textId="77777777" w:rsidR="00161F89" w:rsidRDefault="00000000">
      <w:pPr>
        <w:numPr>
          <w:ilvl w:val="0"/>
          <w:numId w:val="2"/>
        </w:numPr>
        <w:pBdr>
          <w:top w:val="nil"/>
          <w:left w:val="nil"/>
          <w:bottom w:val="nil"/>
          <w:right w:val="nil"/>
          <w:between w:val="nil"/>
        </w:pBdr>
        <w:spacing w:after="0"/>
      </w:pPr>
      <w:r>
        <w:rPr>
          <w:color w:val="000000"/>
        </w:rPr>
        <w:t>Do promotional campaigns, physical placement of products significantly impact Zara’s sales volume, or is sales growth driven by other factors?</w:t>
      </w:r>
    </w:p>
    <w:p w14:paraId="6391C6EA" w14:textId="77777777" w:rsidR="00161F89" w:rsidRDefault="00000000">
      <w:pPr>
        <w:numPr>
          <w:ilvl w:val="0"/>
          <w:numId w:val="2"/>
        </w:numPr>
        <w:pBdr>
          <w:top w:val="nil"/>
          <w:left w:val="nil"/>
          <w:bottom w:val="nil"/>
          <w:right w:val="nil"/>
          <w:between w:val="nil"/>
        </w:pBdr>
        <w:spacing w:after="0"/>
      </w:pPr>
      <w:r>
        <w:rPr>
          <w:color w:val="000000"/>
        </w:rPr>
        <w:t>Is Zara’s sales performance affected by seasonal variations across different product categories, or is the impact of seasonality minimal? How sensitive are Zara’s sales to price range sales figures?</w:t>
      </w:r>
    </w:p>
    <w:p w14:paraId="6A88FAB6" w14:textId="77777777" w:rsidR="00161F89" w:rsidRDefault="00000000">
      <w:pPr>
        <w:numPr>
          <w:ilvl w:val="0"/>
          <w:numId w:val="2"/>
        </w:numPr>
        <w:pBdr>
          <w:top w:val="nil"/>
          <w:left w:val="nil"/>
          <w:bottom w:val="nil"/>
          <w:right w:val="nil"/>
          <w:between w:val="nil"/>
        </w:pBdr>
      </w:pPr>
      <w:r>
        <w:rPr>
          <w:color w:val="000000"/>
        </w:rPr>
        <w:t>What role does consumer brand perception and Zara’s physical proximity to luxury brands play in enhancing its market position?</w:t>
      </w:r>
    </w:p>
    <w:p w14:paraId="2407140D" w14:textId="77777777" w:rsidR="00161F89" w:rsidRDefault="00000000">
      <w:r>
        <w:t>A Hypothesis is the tentative explanation that can be tested against data. Hence, we derive the following from the above which can be claimed.</w:t>
      </w:r>
    </w:p>
    <w:p w14:paraId="3E98FAD5" w14:textId="77777777" w:rsidR="00161F89" w:rsidRDefault="00000000">
      <w:r>
        <w:t>Hypothesis 1: Traditional Retail Logic still works</w:t>
      </w:r>
    </w:p>
    <w:p w14:paraId="0DDB9B7E" w14:textId="77777777" w:rsidR="00161F89" w:rsidRDefault="00000000">
      <w:r>
        <w:t>Zara’s sales are influenced by traditional retail levers such as promotions, product positioning, or seasonality following conventional assumptions in the fashion retail industry.</w:t>
      </w:r>
    </w:p>
    <w:p w14:paraId="3CE8E9A5" w14:textId="77777777" w:rsidR="00161F89" w:rsidRDefault="00000000">
      <w:r>
        <w:t>Hypothesis 2: The Real Drivers Behind Zara’s Growth</w:t>
      </w:r>
    </w:p>
    <w:p w14:paraId="4E58339C" w14:textId="77777777" w:rsidR="00161F89" w:rsidRDefault="00000000">
      <w:r>
        <w:lastRenderedPageBreak/>
        <w:t>Instead, Zara’s success is driven by a hybrid approach that blends fast fashion agility with luxury fashion release discipline positioning it uniquely between the two.</w:t>
      </w:r>
    </w:p>
    <w:p w14:paraId="28C0CB41" w14:textId="77777777" w:rsidR="00161F89" w:rsidRDefault="00000000">
      <w:pPr>
        <w:ind w:left="1440"/>
      </w:pPr>
      <w:r>
        <w:rPr>
          <w:noProof/>
        </w:rPr>
        <w:drawing>
          <wp:inline distT="0" distB="0" distL="0" distR="0" wp14:anchorId="431DC9C2" wp14:editId="68D1E088">
            <wp:extent cx="3346761" cy="9162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346761" cy="916225"/>
                    </a:xfrm>
                    <a:prstGeom prst="rect">
                      <a:avLst/>
                    </a:prstGeom>
                    <a:ln/>
                  </pic:spPr>
                </pic:pic>
              </a:graphicData>
            </a:graphic>
          </wp:inline>
        </w:drawing>
      </w:r>
    </w:p>
    <w:p w14:paraId="07423F74" w14:textId="77777777" w:rsidR="00161F89" w:rsidRDefault="00000000">
      <w:r>
        <w:t>To gather evidence, we used the primary dataset given to us. Here is a brief description of it</w:t>
      </w:r>
    </w:p>
    <w:p w14:paraId="1388F985" w14:textId="77777777" w:rsidR="00161F89" w:rsidRDefault="00000000">
      <w:r>
        <w:t xml:space="preserve">Dataset-:  This dataset, titled </w:t>
      </w:r>
      <w:r>
        <w:rPr>
          <w:i/>
        </w:rPr>
        <w:t>"ZARA Sales"</w:t>
      </w:r>
      <w:r>
        <w:t xml:space="preserve">, is available on Kaggle and was authored by Samuel </w:t>
      </w:r>
      <w:proofErr w:type="spellStart"/>
      <w:r>
        <w:t>Chinson</w:t>
      </w:r>
      <w:proofErr w:type="spellEnd"/>
      <w:r>
        <w:t xml:space="preserve"> (College Student) with the </w:t>
      </w:r>
      <w:r>
        <w:rPr>
          <w:b/>
        </w:rPr>
        <w:t>motive</w:t>
      </w:r>
      <w:r>
        <w:t xml:space="preserve"> of research. It is based on primary data Zara Clothing, also available on Kaggle.  It encompasses sales information from Zara. While the dataset provides insights, it is important to note that it is </w:t>
      </w:r>
      <w:r>
        <w:rPr>
          <w:b/>
        </w:rPr>
        <w:t xml:space="preserve">not an official release by Zara. </w:t>
      </w:r>
      <w:r>
        <w:t>Therefore, its reliability and accuracy cannot be verified.</w:t>
      </w:r>
      <w:r>
        <w:rPr>
          <w:b/>
        </w:rPr>
        <w:t xml:space="preserve"> </w:t>
      </w:r>
      <w:r>
        <w:t xml:space="preserve">The dataset has </w:t>
      </w:r>
      <w:r>
        <w:rPr>
          <w:b/>
        </w:rPr>
        <w:t>not undergone formal peer review</w:t>
      </w:r>
      <w:r>
        <w:t>. However, it is accessible on Kaggle for public analysis and has been utilized in various exploratory data analysis projects.</w:t>
      </w:r>
    </w:p>
    <w:p w14:paraId="08D91586" w14:textId="77777777" w:rsidR="00161F89" w:rsidRDefault="00000000">
      <w:proofErr w:type="spellStart"/>
      <w:r>
        <w:t>linkto</w:t>
      </w:r>
      <w:proofErr w:type="spellEnd"/>
      <w:r>
        <w:t xml:space="preserve"> the </w:t>
      </w:r>
      <w:proofErr w:type="gramStart"/>
      <w:r>
        <w:t>dataset:-</w:t>
      </w:r>
      <w:proofErr w:type="gramEnd"/>
      <w:r>
        <w:t xml:space="preserve"> </w:t>
      </w:r>
      <w:hyperlink r:id="rId8">
        <w:r>
          <w:rPr>
            <w:color w:val="1155CC"/>
            <w:u w:val="single"/>
          </w:rPr>
          <w:t>https://www.kaggle.com/datasets/xontoloyo/data-penjualan-zara</w:t>
        </w:r>
      </w:hyperlink>
    </w:p>
    <w:p w14:paraId="0B1B5D9F" w14:textId="77777777" w:rsidR="00161F89" w:rsidRDefault="00000000">
      <w:r>
        <w:t xml:space="preserve">Data Abstraction-: Our dataset contains </w:t>
      </w:r>
      <w:r>
        <w:rPr>
          <w:b/>
        </w:rPr>
        <w:t>10 categorical features</w:t>
      </w:r>
      <w:r>
        <w:t xml:space="preserve"> (e.g., </w:t>
      </w:r>
      <w:r>
        <w:rPr>
          <w:i/>
        </w:rPr>
        <w:t>Product Category, Section, Brand, Product Position</w:t>
      </w:r>
      <w:r>
        <w:t xml:space="preserve">) and </w:t>
      </w:r>
      <w:r>
        <w:rPr>
          <w:b/>
        </w:rPr>
        <w:t>2 quantitative features</w:t>
      </w:r>
      <w:r>
        <w:t xml:space="preserve"> (</w:t>
      </w:r>
      <w:r>
        <w:rPr>
          <w:i/>
        </w:rPr>
        <w:t>Price, Sales Volume</w:t>
      </w:r>
      <w:r>
        <w:t>).</w:t>
      </w:r>
    </w:p>
    <w:p w14:paraId="33E3491F" w14:textId="77777777" w:rsidR="00161F89" w:rsidRDefault="00000000">
      <w:r>
        <w:t xml:space="preserve">Methodology-: </w:t>
      </w:r>
      <w:r>
        <w:rPr>
          <w:sz w:val="24"/>
          <w:szCs w:val="24"/>
        </w:rPr>
        <w:t xml:space="preserve"> </w:t>
      </w:r>
      <w:r>
        <w:t>The greatest value of a picture is when it forces us to notice what we never expected to see." — John W. Tukey.</w:t>
      </w:r>
    </w:p>
    <w:p w14:paraId="3178F21F" w14:textId="77777777" w:rsidR="00161F89" w:rsidRDefault="00000000">
      <w:r>
        <w:t xml:space="preserve">Suppose if we are given a task to assess whether promotional campaigns significantly impact Zara's sales volume. Using formulas like the </w:t>
      </w:r>
      <w:r>
        <w:rPr>
          <w:i/>
        </w:rPr>
        <w:t>average</w:t>
      </w:r>
      <w:r>
        <w:t xml:space="preserve"> to compare sales during promotions vs. non-promotions acts like a black box, requiring prior understanding of calculations and offering little intuitive clarity. For many, especially non-technical stakeholders, this can be cognitively taxing.</w:t>
      </w:r>
    </w:p>
    <w:p w14:paraId="07ED4A29" w14:textId="77777777" w:rsidR="00161F89" w:rsidRDefault="00000000">
      <w:r>
        <w:rPr>
          <w:b/>
        </w:rPr>
        <w:t>Why visualization helps:</w:t>
      </w:r>
      <w:r>
        <w:t xml:space="preserve"> A simple bar chart will immediately convey that sales volumes remain relatively flat regardless of promotion. It builds trust, invites exploration, and even a layman can grasp the insight without needing to interpret raw numbers. </w:t>
      </w:r>
    </w:p>
    <w:p w14:paraId="3542B188" w14:textId="77777777" w:rsidR="00161F89" w:rsidRDefault="00000000">
      <w:r>
        <w:t xml:space="preserve">This is what Edward Tufte meant when he said visuals “shift the balance from cognition to perception.” We're using our eyes, not memory or math to gain insights. </w:t>
      </w:r>
      <w:r>
        <w:rPr>
          <w:b/>
        </w:rPr>
        <w:t>Hence, we use the method of visualization to bridge the gap between hypothesis and claims in our Zara case study.</w:t>
      </w:r>
      <w:r>
        <w:t xml:space="preserve"> </w:t>
      </w:r>
    </w:p>
    <w:p w14:paraId="5AA16F71" w14:textId="77777777" w:rsidR="00161F89" w:rsidRDefault="00000000">
      <w:r>
        <w:t xml:space="preserve">Timeline-: To ensure efficient execution of our project, we developed a detailed </w:t>
      </w:r>
      <w:r>
        <w:rPr>
          <w:b/>
        </w:rPr>
        <w:t>Gantt chart timeline</w:t>
      </w:r>
      <w:r>
        <w:t xml:space="preserve"> covering the duration from </w:t>
      </w:r>
      <w:r>
        <w:rPr>
          <w:b/>
        </w:rPr>
        <w:t>March 7 to April 7, 2025</w:t>
      </w:r>
      <w:r>
        <w:t xml:space="preserve">. This timeline was structured across </w:t>
      </w:r>
      <w:r>
        <w:rPr>
          <w:b/>
        </w:rPr>
        <w:t>four key weeks</w:t>
      </w:r>
      <w:r>
        <w:t>, with tasks sequenced to maximize productivity and allow for overlap where feasible.</w:t>
      </w:r>
    </w:p>
    <w:p w14:paraId="7E3D355D" w14:textId="77777777" w:rsidR="00161F89" w:rsidRDefault="00000000">
      <w:r>
        <w:rPr>
          <w:noProof/>
        </w:rPr>
        <w:drawing>
          <wp:inline distT="0" distB="0" distL="0" distR="0" wp14:anchorId="569F9F11" wp14:editId="44A62AF7">
            <wp:extent cx="2916615" cy="144303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916615" cy="1443038"/>
                    </a:xfrm>
                    <a:prstGeom prst="rect">
                      <a:avLst/>
                    </a:prstGeom>
                    <a:ln/>
                  </pic:spPr>
                </pic:pic>
              </a:graphicData>
            </a:graphic>
          </wp:inline>
        </w:drawing>
      </w:r>
    </w:p>
    <w:p w14:paraId="0D351F88" w14:textId="77777777" w:rsidR="00161F89" w:rsidRDefault="00000000">
      <w:pPr>
        <w:rPr>
          <w:b/>
        </w:rPr>
      </w:pPr>
      <w:r>
        <w:rPr>
          <w:b/>
          <w:sz w:val="24"/>
          <w:szCs w:val="24"/>
        </w:rPr>
        <w:lastRenderedPageBreak/>
        <w:t>Semantics:</w:t>
      </w:r>
    </w:p>
    <w:p w14:paraId="4A0769DD" w14:textId="77777777" w:rsidR="00161F89" w:rsidRDefault="00000000">
      <w:pPr>
        <w:spacing w:after="240"/>
        <w:ind w:left="720"/>
      </w:pPr>
      <w:r>
        <w:t>Fast fashion, Affordable luxury, Brand perception, Consumer behaviour, Fashion retail, Global apparel market, Brand positioning, Value-for-money, Competitive landscape, Trend analysis</w:t>
      </w:r>
    </w:p>
    <w:p w14:paraId="19752BBD" w14:textId="77777777" w:rsidR="00161F89" w:rsidRDefault="00000000">
      <w:pPr>
        <w:spacing w:after="240"/>
        <w:ind w:left="720"/>
      </w:pPr>
      <w:r>
        <w:t>We translate from domain domain-specific language to a more generic language through data abstraction</w:t>
      </w:r>
    </w:p>
    <w:p w14:paraId="3F1BAD14" w14:textId="77777777" w:rsidR="00161F89" w:rsidRDefault="00161F89"/>
    <w:p w14:paraId="23CBB3AE" w14:textId="77777777" w:rsidR="00161F89" w:rsidRDefault="00000000">
      <w:pPr>
        <w:rPr>
          <w:sz w:val="32"/>
          <w:szCs w:val="32"/>
        </w:rPr>
      </w:pPr>
      <w:r>
        <w:rPr>
          <w:sz w:val="32"/>
          <w:szCs w:val="32"/>
        </w:rPr>
        <w:t>Visualizations</w:t>
      </w:r>
    </w:p>
    <w:p w14:paraId="58B8E4C3" w14:textId="77777777" w:rsidR="00161F89" w:rsidRDefault="00000000">
      <w:pPr>
        <w:rPr>
          <w:sz w:val="24"/>
          <w:szCs w:val="24"/>
        </w:rPr>
      </w:pPr>
      <w:r>
        <w:rPr>
          <w:sz w:val="24"/>
          <w:szCs w:val="24"/>
        </w:rPr>
        <w:t>Hypothesis 1- Traditional Retail Logic is the key reason that drives Zara’s sales</w:t>
      </w:r>
    </w:p>
    <w:p w14:paraId="482D02C7" w14:textId="77777777" w:rsidR="00161F89" w:rsidRDefault="00000000">
      <w:pPr>
        <w:rPr>
          <w:u w:val="single"/>
        </w:rPr>
      </w:pPr>
      <w:r>
        <w:rPr>
          <w:u w:val="single"/>
        </w:rPr>
        <w:t>Data abstraction</w:t>
      </w:r>
    </w:p>
    <w:p w14:paraId="01D06264" w14:textId="77777777" w:rsidR="00161F89" w:rsidRDefault="00000000">
      <w:r>
        <w:t>H1-: Promotion increases Zara’s Sales</w:t>
      </w:r>
    </w:p>
    <w:p w14:paraId="325B3E7E" w14:textId="77777777" w:rsidR="00161F89" w:rsidRDefault="00000000">
      <w:pPr>
        <w:rPr>
          <w:u w:val="single"/>
        </w:rPr>
      </w:pPr>
      <w:r>
        <w:rPr>
          <w:u w:val="single"/>
        </w:rPr>
        <w:t>Task abstraction</w:t>
      </w:r>
    </w:p>
    <w:p w14:paraId="71792909" w14:textId="77777777" w:rsidR="00161F89" w:rsidRDefault="00000000">
      <w:r>
        <w:t xml:space="preserve">Task Objectives -: </w:t>
      </w:r>
      <w:r>
        <w:rPr>
          <w:b/>
        </w:rPr>
        <w:t>Discover (Analyse) and Compare Distributions</w:t>
      </w:r>
      <w:r>
        <w:t xml:space="preserve"> between promotional and non-promotional sales periods.</w:t>
      </w:r>
    </w:p>
    <w:p w14:paraId="50283721" w14:textId="77777777" w:rsidR="00161F89" w:rsidRDefault="00000000">
      <w:r>
        <w:t>Problem breakdown-: Analyse (Discover) -&gt; Spread and Compare-&gt; Distribution</w:t>
      </w:r>
    </w:p>
    <w:p w14:paraId="31D7C661" w14:textId="77777777" w:rsidR="00161F89" w:rsidRDefault="00000000">
      <w:r>
        <w:rPr>
          <w:u w:val="single"/>
        </w:rPr>
        <w:t xml:space="preserve">Mapping with the relevant Visual Encoding Scheme (Idiom)-: </w:t>
      </w:r>
      <w:r>
        <w:t>Analyse Spread-&gt; Box Plot</w:t>
      </w:r>
    </w:p>
    <w:p w14:paraId="3DE24577" w14:textId="77777777" w:rsidR="00161F89" w:rsidRDefault="00000000">
      <w:pPr>
        <w:rPr>
          <w:u w:val="single"/>
        </w:rPr>
      </w:pPr>
      <w:r>
        <w:rPr>
          <w:noProof/>
          <w:u w:val="single"/>
        </w:rPr>
        <w:drawing>
          <wp:inline distT="0" distB="0" distL="0" distR="0" wp14:anchorId="35CB0CC3" wp14:editId="49B5762C">
            <wp:extent cx="2878950" cy="271548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1" b="-296"/>
                    <a:stretch>
                      <a:fillRect/>
                    </a:stretch>
                  </pic:blipFill>
                  <pic:spPr>
                    <a:xfrm>
                      <a:off x="0" y="0"/>
                      <a:ext cx="2878950" cy="2715483"/>
                    </a:xfrm>
                    <a:prstGeom prst="rect">
                      <a:avLst/>
                    </a:prstGeom>
                    <a:ln/>
                  </pic:spPr>
                </pic:pic>
              </a:graphicData>
            </a:graphic>
          </wp:inline>
        </w:drawing>
      </w:r>
    </w:p>
    <w:p w14:paraId="2C8FB1FC" w14:textId="77777777" w:rsidR="00161F89" w:rsidRDefault="00000000">
      <w:pPr>
        <w:rPr>
          <w:u w:val="single"/>
        </w:rPr>
      </w:pPr>
      <w:r>
        <w:rPr>
          <w:u w:val="single"/>
        </w:rPr>
        <w:t>Analysis of Idiom-:</w:t>
      </w:r>
    </w:p>
    <w:tbl>
      <w:tblPr>
        <w:tblStyle w:val="a0"/>
        <w:tblpPr w:leftFromText="180" w:rightFromText="180" w:vertAnchor="text" w:tblpY="315"/>
        <w:tblW w:w="49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527"/>
      </w:tblGrid>
      <w:tr w:rsidR="00161F89" w14:paraId="3DD525D5" w14:textId="77777777">
        <w:trPr>
          <w:trHeight w:val="501"/>
        </w:trPr>
        <w:tc>
          <w:tcPr>
            <w:tcW w:w="2412" w:type="dxa"/>
          </w:tcPr>
          <w:p w14:paraId="1FABDC87" w14:textId="77777777" w:rsidR="00161F89" w:rsidRDefault="00000000">
            <w:r>
              <w:t xml:space="preserve">Marks </w:t>
            </w:r>
          </w:p>
        </w:tc>
        <w:tc>
          <w:tcPr>
            <w:tcW w:w="2527" w:type="dxa"/>
          </w:tcPr>
          <w:p w14:paraId="1F37E190" w14:textId="77777777" w:rsidR="00161F89" w:rsidRDefault="00000000">
            <w:r>
              <w:t>1D</w:t>
            </w:r>
          </w:p>
        </w:tc>
      </w:tr>
      <w:tr w:rsidR="00161F89" w14:paraId="35E4CB11" w14:textId="77777777">
        <w:trPr>
          <w:trHeight w:val="744"/>
        </w:trPr>
        <w:tc>
          <w:tcPr>
            <w:tcW w:w="2412" w:type="dxa"/>
          </w:tcPr>
          <w:p w14:paraId="35193206" w14:textId="77777777" w:rsidR="00161F89" w:rsidRDefault="00000000">
            <w:r>
              <w:t xml:space="preserve">Channel </w:t>
            </w:r>
          </w:p>
        </w:tc>
        <w:tc>
          <w:tcPr>
            <w:tcW w:w="2527" w:type="dxa"/>
          </w:tcPr>
          <w:p w14:paraId="22A0DB43" w14:textId="77777777" w:rsidR="00161F89" w:rsidRDefault="00000000">
            <w:r>
              <w:t>Vertical Length</w:t>
            </w:r>
          </w:p>
          <w:p w14:paraId="10084CF8" w14:textId="77777777" w:rsidR="00161F89" w:rsidRDefault="00000000">
            <w:r>
              <w:t>Colour (Hue)</w:t>
            </w:r>
          </w:p>
          <w:p w14:paraId="297D7F57" w14:textId="77777777" w:rsidR="00161F89" w:rsidRDefault="00000000">
            <w:pPr>
              <w:numPr>
                <w:ilvl w:val="0"/>
                <w:numId w:val="11"/>
              </w:numPr>
              <w:pBdr>
                <w:top w:val="nil"/>
                <w:left w:val="nil"/>
                <w:bottom w:val="nil"/>
                <w:right w:val="nil"/>
                <w:between w:val="nil"/>
              </w:pBdr>
              <w:spacing w:line="259" w:lineRule="auto"/>
            </w:pPr>
            <w:r>
              <w:rPr>
                <w:color w:val="000000"/>
              </w:rPr>
              <w:t>Ordered</w:t>
            </w:r>
          </w:p>
          <w:p w14:paraId="4E8AFDC1" w14:textId="77777777" w:rsidR="00161F89" w:rsidRDefault="00000000">
            <w:pPr>
              <w:numPr>
                <w:ilvl w:val="0"/>
                <w:numId w:val="11"/>
              </w:numPr>
              <w:pBdr>
                <w:top w:val="nil"/>
                <w:left w:val="nil"/>
                <w:bottom w:val="nil"/>
                <w:right w:val="nil"/>
                <w:between w:val="nil"/>
              </w:pBdr>
              <w:spacing w:line="259" w:lineRule="auto"/>
            </w:pPr>
            <w:r>
              <w:rPr>
                <w:color w:val="000000"/>
              </w:rPr>
              <w:t xml:space="preserve">Aligned </w:t>
            </w:r>
          </w:p>
          <w:p w14:paraId="4535A416" w14:textId="77777777" w:rsidR="00161F89" w:rsidRDefault="00000000">
            <w:pPr>
              <w:numPr>
                <w:ilvl w:val="0"/>
                <w:numId w:val="11"/>
              </w:numPr>
              <w:pBdr>
                <w:top w:val="nil"/>
                <w:left w:val="nil"/>
                <w:bottom w:val="nil"/>
                <w:right w:val="nil"/>
                <w:between w:val="nil"/>
              </w:pBdr>
              <w:spacing w:after="160" w:line="259" w:lineRule="auto"/>
            </w:pPr>
            <w:r>
              <w:rPr>
                <w:color w:val="000000"/>
              </w:rPr>
              <w:lastRenderedPageBreak/>
              <w:t>Separable</w:t>
            </w:r>
          </w:p>
        </w:tc>
      </w:tr>
      <w:tr w:rsidR="00161F89" w14:paraId="31F25366" w14:textId="77777777">
        <w:trPr>
          <w:trHeight w:val="523"/>
        </w:trPr>
        <w:tc>
          <w:tcPr>
            <w:tcW w:w="2412" w:type="dxa"/>
          </w:tcPr>
          <w:p w14:paraId="254F144F" w14:textId="77777777" w:rsidR="00161F89" w:rsidRDefault="00000000">
            <w:r>
              <w:t>Action+ Target</w:t>
            </w:r>
          </w:p>
        </w:tc>
        <w:tc>
          <w:tcPr>
            <w:tcW w:w="2527" w:type="dxa"/>
          </w:tcPr>
          <w:p w14:paraId="65CAD8F6" w14:textId="77777777" w:rsidR="00161F89" w:rsidRDefault="00000000">
            <w:r>
              <w:t>Compare Distribution</w:t>
            </w:r>
          </w:p>
        </w:tc>
      </w:tr>
      <w:tr w:rsidR="00161F89" w14:paraId="2273E193" w14:textId="77777777">
        <w:trPr>
          <w:trHeight w:val="961"/>
        </w:trPr>
        <w:tc>
          <w:tcPr>
            <w:tcW w:w="2412" w:type="dxa"/>
          </w:tcPr>
          <w:p w14:paraId="38763776" w14:textId="77777777" w:rsidR="00161F89" w:rsidRDefault="00000000">
            <w:r>
              <w:t xml:space="preserve"> Scalability</w:t>
            </w:r>
          </w:p>
        </w:tc>
        <w:tc>
          <w:tcPr>
            <w:tcW w:w="2527" w:type="dxa"/>
          </w:tcPr>
          <w:p w14:paraId="2A3A87AE" w14:textId="77777777" w:rsidR="00161F89" w:rsidRDefault="00000000">
            <w:r>
              <w:t>Can accommodate a dozen key but thousands of values for key</w:t>
            </w:r>
          </w:p>
        </w:tc>
      </w:tr>
    </w:tbl>
    <w:p w14:paraId="52A18331" w14:textId="77777777" w:rsidR="00161F89" w:rsidRDefault="00161F89"/>
    <w:p w14:paraId="1932D0E2" w14:textId="77777777" w:rsidR="00161F89" w:rsidRDefault="00161F89"/>
    <w:p w14:paraId="4D843F06" w14:textId="77777777" w:rsidR="00161F89" w:rsidRDefault="00161F89">
      <w:pPr>
        <w:pBdr>
          <w:top w:val="nil"/>
          <w:left w:val="nil"/>
          <w:bottom w:val="nil"/>
          <w:right w:val="nil"/>
          <w:between w:val="nil"/>
        </w:pBdr>
        <w:ind w:left="360"/>
        <w:rPr>
          <w:color w:val="000000"/>
        </w:rPr>
      </w:pPr>
    </w:p>
    <w:p w14:paraId="6572A99C" w14:textId="77777777" w:rsidR="00161F89" w:rsidRDefault="00161F89"/>
    <w:p w14:paraId="7AE1BD1B" w14:textId="77777777" w:rsidR="00161F89" w:rsidRDefault="00161F89"/>
    <w:p w14:paraId="4120A32E" w14:textId="77777777" w:rsidR="00161F89" w:rsidRDefault="00000000">
      <w:r>
        <w:t xml:space="preserve">Insights-: The box plot shows that </w:t>
      </w:r>
      <w:r>
        <w:rPr>
          <w:b/>
        </w:rPr>
        <w:t>sales volume distributions are similar</w:t>
      </w:r>
      <w:r>
        <w:t xml:space="preserve"> whether a promotion is applied or not, with overlapping interquartile ranges. This suggests that </w:t>
      </w:r>
      <w:r>
        <w:rPr>
          <w:b/>
        </w:rPr>
        <w:t>promotions do not significantly impact Zara’s sales volume</w:t>
      </w:r>
      <w:r>
        <w:t>, indicating other factors may drive sales.</w:t>
      </w:r>
    </w:p>
    <w:p w14:paraId="1C20E49E" w14:textId="77777777" w:rsidR="00161F89" w:rsidRDefault="00161F89"/>
    <w:p w14:paraId="34EF5120" w14:textId="77777777" w:rsidR="00161F89" w:rsidRDefault="00000000">
      <w:r>
        <w:t>H2-: Product Position increases Zara’s sales</w:t>
      </w:r>
    </w:p>
    <w:p w14:paraId="5C07F64A" w14:textId="77777777" w:rsidR="00161F89" w:rsidRDefault="00000000">
      <w:pPr>
        <w:rPr>
          <w:u w:val="single"/>
        </w:rPr>
      </w:pPr>
      <w:r>
        <w:rPr>
          <w:u w:val="single"/>
        </w:rPr>
        <w:t>Task abstraction</w:t>
      </w:r>
    </w:p>
    <w:p w14:paraId="38806188" w14:textId="77777777" w:rsidR="00161F89" w:rsidRDefault="00000000">
      <w:r>
        <w:t>Task Objectives -:  Compare (Query) category with respect to sales and identify if there is any change.</w:t>
      </w:r>
    </w:p>
    <w:p w14:paraId="302A606B" w14:textId="77777777" w:rsidR="00161F89" w:rsidRDefault="00000000">
      <w:r>
        <w:t>Problem breakdown-: Compare-&gt; Category</w:t>
      </w:r>
    </w:p>
    <w:p w14:paraId="64C1C3AF" w14:textId="77777777" w:rsidR="00161F89" w:rsidRDefault="00000000">
      <w:r>
        <w:rPr>
          <w:u w:val="single"/>
        </w:rPr>
        <w:t xml:space="preserve">Mapping with the relevant Visual Encoding Scheme (Idiom)-: </w:t>
      </w:r>
      <w:r>
        <w:t>Compare category-&gt; Bar Chart</w:t>
      </w:r>
    </w:p>
    <w:p w14:paraId="787CF01B" w14:textId="77777777" w:rsidR="00161F89" w:rsidRDefault="00000000">
      <w:r>
        <w:rPr>
          <w:noProof/>
        </w:rPr>
        <w:drawing>
          <wp:inline distT="0" distB="0" distL="0" distR="0" wp14:anchorId="51834DF3" wp14:editId="3552468F">
            <wp:extent cx="2713319" cy="2950257"/>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1662"/>
                    <a:stretch>
                      <a:fillRect/>
                    </a:stretch>
                  </pic:blipFill>
                  <pic:spPr>
                    <a:xfrm>
                      <a:off x="0" y="0"/>
                      <a:ext cx="2713319" cy="2950257"/>
                    </a:xfrm>
                    <a:prstGeom prst="rect">
                      <a:avLst/>
                    </a:prstGeom>
                    <a:ln/>
                  </pic:spPr>
                </pic:pic>
              </a:graphicData>
            </a:graphic>
          </wp:inline>
        </w:drawing>
      </w:r>
    </w:p>
    <w:p w14:paraId="6C142C59" w14:textId="77777777" w:rsidR="00161F89" w:rsidRDefault="00000000">
      <w:pPr>
        <w:rPr>
          <w:u w:val="single"/>
        </w:rPr>
      </w:pPr>
      <w:r>
        <w:rPr>
          <w:u w:val="single"/>
        </w:rPr>
        <w:t xml:space="preserve">Analysis of Idiom-: </w:t>
      </w:r>
    </w:p>
    <w:tbl>
      <w:tblPr>
        <w:tblStyle w:val="a1"/>
        <w:tblpPr w:leftFromText="180" w:rightFromText="180" w:vertAnchor="text" w:tblpY="315"/>
        <w:tblW w:w="48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1"/>
        <w:gridCol w:w="2494"/>
      </w:tblGrid>
      <w:tr w:rsidR="00161F89" w14:paraId="072FF8F0" w14:textId="77777777">
        <w:trPr>
          <w:trHeight w:val="393"/>
        </w:trPr>
        <w:tc>
          <w:tcPr>
            <w:tcW w:w="2381" w:type="dxa"/>
          </w:tcPr>
          <w:p w14:paraId="5CF64BF0" w14:textId="77777777" w:rsidR="00161F89" w:rsidRDefault="00000000">
            <w:r>
              <w:t xml:space="preserve">Marks </w:t>
            </w:r>
          </w:p>
        </w:tc>
        <w:tc>
          <w:tcPr>
            <w:tcW w:w="2494" w:type="dxa"/>
          </w:tcPr>
          <w:p w14:paraId="6FCC2EE5" w14:textId="77777777" w:rsidR="00161F89" w:rsidRDefault="00000000">
            <w:r>
              <w:t>1D</w:t>
            </w:r>
          </w:p>
        </w:tc>
      </w:tr>
      <w:tr w:rsidR="00161F89" w14:paraId="0203F5CA" w14:textId="77777777">
        <w:trPr>
          <w:trHeight w:val="393"/>
        </w:trPr>
        <w:tc>
          <w:tcPr>
            <w:tcW w:w="2381" w:type="dxa"/>
          </w:tcPr>
          <w:p w14:paraId="566DB879" w14:textId="77777777" w:rsidR="00161F89" w:rsidRDefault="00000000">
            <w:r>
              <w:t xml:space="preserve">Channel </w:t>
            </w:r>
          </w:p>
        </w:tc>
        <w:tc>
          <w:tcPr>
            <w:tcW w:w="2494" w:type="dxa"/>
          </w:tcPr>
          <w:p w14:paraId="4A4AD705" w14:textId="77777777" w:rsidR="00161F89" w:rsidRDefault="00000000">
            <w:r>
              <w:t>Vertical Length</w:t>
            </w:r>
          </w:p>
          <w:p w14:paraId="3427A539" w14:textId="77777777" w:rsidR="00161F89" w:rsidRDefault="00000000">
            <w:r>
              <w:t>Colour (Hue)</w:t>
            </w:r>
          </w:p>
          <w:p w14:paraId="6FFA3D57" w14:textId="77777777" w:rsidR="00161F89" w:rsidRDefault="00000000">
            <w:pPr>
              <w:numPr>
                <w:ilvl w:val="0"/>
                <w:numId w:val="12"/>
              </w:numPr>
              <w:pBdr>
                <w:top w:val="nil"/>
                <w:left w:val="nil"/>
                <w:bottom w:val="nil"/>
                <w:right w:val="nil"/>
                <w:between w:val="nil"/>
              </w:pBdr>
              <w:spacing w:line="259" w:lineRule="auto"/>
            </w:pPr>
            <w:r>
              <w:rPr>
                <w:color w:val="000000"/>
              </w:rPr>
              <w:t xml:space="preserve">Ordered </w:t>
            </w:r>
          </w:p>
          <w:p w14:paraId="6E10374D" w14:textId="77777777" w:rsidR="00161F89" w:rsidRDefault="00000000">
            <w:pPr>
              <w:numPr>
                <w:ilvl w:val="0"/>
                <w:numId w:val="12"/>
              </w:numPr>
              <w:pBdr>
                <w:top w:val="nil"/>
                <w:left w:val="nil"/>
                <w:bottom w:val="nil"/>
                <w:right w:val="nil"/>
                <w:between w:val="nil"/>
              </w:pBdr>
              <w:spacing w:line="259" w:lineRule="auto"/>
            </w:pPr>
            <w:r>
              <w:rPr>
                <w:color w:val="000000"/>
              </w:rPr>
              <w:t>Aligned</w:t>
            </w:r>
          </w:p>
          <w:p w14:paraId="7F26792F" w14:textId="77777777" w:rsidR="00161F89" w:rsidRDefault="00000000">
            <w:pPr>
              <w:numPr>
                <w:ilvl w:val="0"/>
                <w:numId w:val="12"/>
              </w:numPr>
              <w:pBdr>
                <w:top w:val="nil"/>
                <w:left w:val="nil"/>
                <w:bottom w:val="nil"/>
                <w:right w:val="nil"/>
                <w:between w:val="nil"/>
              </w:pBdr>
              <w:spacing w:after="160" w:line="259" w:lineRule="auto"/>
            </w:pPr>
            <w:r>
              <w:rPr>
                <w:color w:val="000000"/>
              </w:rPr>
              <w:lastRenderedPageBreak/>
              <w:t>Separable</w:t>
            </w:r>
          </w:p>
        </w:tc>
      </w:tr>
      <w:tr w:rsidR="00161F89" w14:paraId="2F885992" w14:textId="77777777">
        <w:trPr>
          <w:trHeight w:val="409"/>
        </w:trPr>
        <w:tc>
          <w:tcPr>
            <w:tcW w:w="2381" w:type="dxa"/>
          </w:tcPr>
          <w:p w14:paraId="6CF907A5" w14:textId="77777777" w:rsidR="00161F89" w:rsidRDefault="00000000">
            <w:r>
              <w:t>(Action + Target)</w:t>
            </w:r>
          </w:p>
        </w:tc>
        <w:tc>
          <w:tcPr>
            <w:tcW w:w="2494" w:type="dxa"/>
          </w:tcPr>
          <w:p w14:paraId="28A726CD" w14:textId="77777777" w:rsidR="00161F89" w:rsidRDefault="00000000">
            <w:r>
              <w:t>Compare Category</w:t>
            </w:r>
          </w:p>
        </w:tc>
      </w:tr>
      <w:tr w:rsidR="00161F89" w14:paraId="48316AEA" w14:textId="77777777">
        <w:trPr>
          <w:trHeight w:val="393"/>
        </w:trPr>
        <w:tc>
          <w:tcPr>
            <w:tcW w:w="2381" w:type="dxa"/>
          </w:tcPr>
          <w:p w14:paraId="1CE0FA60" w14:textId="77777777" w:rsidR="00161F89" w:rsidRDefault="00000000">
            <w:r>
              <w:t xml:space="preserve"> Scalability</w:t>
            </w:r>
          </w:p>
        </w:tc>
        <w:tc>
          <w:tcPr>
            <w:tcW w:w="2494" w:type="dxa"/>
          </w:tcPr>
          <w:p w14:paraId="7DF20186" w14:textId="77777777" w:rsidR="00161F89" w:rsidRDefault="00000000">
            <w:r>
              <w:t xml:space="preserve">Can accommodate dozens of keys and thousands of values for that key </w:t>
            </w:r>
          </w:p>
        </w:tc>
      </w:tr>
    </w:tbl>
    <w:p w14:paraId="2ADF68F4" w14:textId="77777777" w:rsidR="00161F89" w:rsidRDefault="00161F89"/>
    <w:p w14:paraId="57CA193A" w14:textId="77777777" w:rsidR="00161F89" w:rsidRDefault="00161F89"/>
    <w:p w14:paraId="7F36B5EF" w14:textId="77777777" w:rsidR="00161F89" w:rsidRDefault="00161F89"/>
    <w:p w14:paraId="70EE994B" w14:textId="77777777" w:rsidR="00161F89" w:rsidRDefault="00161F89"/>
    <w:p w14:paraId="0C7BBBAC" w14:textId="77777777" w:rsidR="00161F89" w:rsidRDefault="00161F89"/>
    <w:p w14:paraId="01DB7ED8" w14:textId="77777777" w:rsidR="00161F89" w:rsidRDefault="00000000">
      <w:pPr>
        <w:rPr>
          <w:b/>
        </w:rPr>
      </w:pPr>
      <w:r>
        <w:rPr>
          <w:b/>
        </w:rPr>
        <w:t xml:space="preserve">Insights-: </w:t>
      </w:r>
      <w:r>
        <w:t>Product position has minimal impact on sales volume, as all placements show similar average sales performance.</w:t>
      </w:r>
    </w:p>
    <w:p w14:paraId="5C9DD146" w14:textId="77777777" w:rsidR="00161F89" w:rsidRDefault="00000000">
      <w:r>
        <w:t>H3-: Seasonality affect Zara’s Sales-</w:t>
      </w:r>
    </w:p>
    <w:p w14:paraId="2D725C1A" w14:textId="77777777" w:rsidR="00161F89" w:rsidRDefault="00000000">
      <w:pPr>
        <w:rPr>
          <w:u w:val="single"/>
        </w:rPr>
      </w:pPr>
      <w:r>
        <w:rPr>
          <w:u w:val="single"/>
        </w:rPr>
        <w:t>Task abstraction</w:t>
      </w:r>
    </w:p>
    <w:p w14:paraId="17440A9E" w14:textId="77777777" w:rsidR="00161F89" w:rsidRDefault="00000000">
      <w:r>
        <w:t xml:space="preserve">Task Objectives -: A </w:t>
      </w:r>
      <w:r>
        <w:rPr>
          <w:b/>
        </w:rPr>
        <w:t>Z-score</w:t>
      </w:r>
      <w:r>
        <w:t xml:space="preserve"> (also called a </w:t>
      </w:r>
      <w:r>
        <w:rPr>
          <w:b/>
        </w:rPr>
        <w:t>standard score</w:t>
      </w:r>
      <w:r>
        <w:t xml:space="preserve">) tells you </w:t>
      </w:r>
      <w:r>
        <w:rPr>
          <w:b/>
        </w:rPr>
        <w:t>how far a value is from the mean</w:t>
      </w:r>
      <w:r>
        <w:t xml:space="preserve">, measured in units of standard deviation. The </w:t>
      </w:r>
      <w:r>
        <w:rPr>
          <w:b/>
        </w:rPr>
        <w:t>Z-score</w:t>
      </w:r>
      <w:r>
        <w:t xml:space="preserve"> in our plot is important because it standardizes the data, making it easier to </w:t>
      </w:r>
      <w:r>
        <w:rPr>
          <w:b/>
        </w:rPr>
        <w:t>compare seasonal vs. non-seasonal products</w:t>
      </w:r>
      <w:r>
        <w:t>, even if their original scales were different.</w:t>
      </w:r>
    </w:p>
    <w:p w14:paraId="28581994" w14:textId="77777777" w:rsidR="00161F89" w:rsidRDefault="00000000">
      <w:r>
        <w:t>Derived Data -: Z-score</w:t>
      </w:r>
    </w:p>
    <w:p w14:paraId="56DA15DC" w14:textId="77777777" w:rsidR="00161F89" w:rsidRDefault="00000000">
      <w:r>
        <w:t>Problem breakdown-: Analyse Distribution within categories</w:t>
      </w:r>
    </w:p>
    <w:p w14:paraId="078583A0" w14:textId="77777777" w:rsidR="00161F89" w:rsidRDefault="00161F89"/>
    <w:p w14:paraId="2817376A" w14:textId="77777777" w:rsidR="00161F89" w:rsidRDefault="00000000">
      <w:pPr>
        <w:rPr>
          <w:u w:val="single"/>
        </w:rPr>
      </w:pPr>
      <w:r>
        <w:rPr>
          <w:u w:val="single"/>
        </w:rPr>
        <w:t>Mapping with the relevant Visual Encoding Scheme (Idiom)-:</w:t>
      </w:r>
    </w:p>
    <w:p w14:paraId="1DB5B062" w14:textId="77777777" w:rsidR="00161F89" w:rsidRDefault="00000000">
      <w:pPr>
        <w:rPr>
          <w:u w:val="single"/>
        </w:rPr>
      </w:pPr>
      <w:r>
        <w:rPr>
          <w:noProof/>
          <w:u w:val="single"/>
        </w:rPr>
        <w:drawing>
          <wp:inline distT="0" distB="0" distL="0" distR="0" wp14:anchorId="3069A947" wp14:editId="608FCDA7">
            <wp:extent cx="2157539" cy="3534588"/>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2157539" cy="3534588"/>
                    </a:xfrm>
                    <a:prstGeom prst="rect">
                      <a:avLst/>
                    </a:prstGeom>
                    <a:ln/>
                  </pic:spPr>
                </pic:pic>
              </a:graphicData>
            </a:graphic>
          </wp:inline>
        </w:drawing>
      </w:r>
    </w:p>
    <w:p w14:paraId="5E3C4F08" w14:textId="77777777" w:rsidR="00161F89" w:rsidRDefault="00161F89">
      <w:pPr>
        <w:rPr>
          <w:u w:val="single"/>
        </w:rPr>
      </w:pPr>
    </w:p>
    <w:p w14:paraId="4AB0BEEC" w14:textId="77777777" w:rsidR="00161F89" w:rsidRDefault="00000000">
      <w:pPr>
        <w:rPr>
          <w:u w:val="single"/>
        </w:rPr>
      </w:pPr>
      <w:r>
        <w:rPr>
          <w:u w:val="single"/>
        </w:rPr>
        <w:t>Analysis of Idiom-:</w:t>
      </w:r>
    </w:p>
    <w:tbl>
      <w:tblPr>
        <w:tblStyle w:val="a2"/>
        <w:tblpPr w:leftFromText="180" w:rightFromText="180" w:vertAnchor="text" w:tblpY="315"/>
        <w:tblW w:w="493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527"/>
      </w:tblGrid>
      <w:tr w:rsidR="00161F89" w14:paraId="3B93C040" w14:textId="77777777">
        <w:trPr>
          <w:trHeight w:val="501"/>
        </w:trPr>
        <w:tc>
          <w:tcPr>
            <w:tcW w:w="2412" w:type="dxa"/>
          </w:tcPr>
          <w:p w14:paraId="7999357A" w14:textId="77777777" w:rsidR="00161F89" w:rsidRDefault="00000000">
            <w:r>
              <w:lastRenderedPageBreak/>
              <w:t xml:space="preserve">Marks </w:t>
            </w:r>
          </w:p>
        </w:tc>
        <w:tc>
          <w:tcPr>
            <w:tcW w:w="2527" w:type="dxa"/>
          </w:tcPr>
          <w:p w14:paraId="05A5900C" w14:textId="77777777" w:rsidR="00161F89" w:rsidRDefault="00000000">
            <w:r>
              <w:t>1D</w:t>
            </w:r>
          </w:p>
        </w:tc>
      </w:tr>
      <w:tr w:rsidR="00161F89" w14:paraId="0E76C3F5" w14:textId="77777777">
        <w:trPr>
          <w:trHeight w:val="501"/>
        </w:trPr>
        <w:tc>
          <w:tcPr>
            <w:tcW w:w="2412" w:type="dxa"/>
          </w:tcPr>
          <w:p w14:paraId="2E433151" w14:textId="77777777" w:rsidR="00161F89" w:rsidRDefault="00000000">
            <w:r>
              <w:t xml:space="preserve">Channel </w:t>
            </w:r>
          </w:p>
        </w:tc>
        <w:tc>
          <w:tcPr>
            <w:tcW w:w="2527" w:type="dxa"/>
          </w:tcPr>
          <w:p w14:paraId="62C7B0A3" w14:textId="77777777" w:rsidR="00161F89" w:rsidRDefault="00000000">
            <w:r>
              <w:t>Position</w:t>
            </w:r>
          </w:p>
          <w:p w14:paraId="21D0509B" w14:textId="77777777" w:rsidR="00161F89" w:rsidRDefault="00000000">
            <w:r>
              <w:t>Vertical length</w:t>
            </w:r>
          </w:p>
          <w:p w14:paraId="4FB119A8" w14:textId="77777777" w:rsidR="00161F89" w:rsidRDefault="00000000">
            <w:pPr>
              <w:numPr>
                <w:ilvl w:val="0"/>
                <w:numId w:val="15"/>
              </w:numPr>
              <w:pBdr>
                <w:top w:val="nil"/>
                <w:left w:val="nil"/>
                <w:bottom w:val="nil"/>
                <w:right w:val="nil"/>
                <w:between w:val="nil"/>
              </w:pBdr>
              <w:spacing w:line="259" w:lineRule="auto"/>
            </w:pPr>
            <w:r>
              <w:rPr>
                <w:color w:val="000000"/>
              </w:rPr>
              <w:t xml:space="preserve">Ordered </w:t>
            </w:r>
          </w:p>
          <w:p w14:paraId="58322995" w14:textId="77777777" w:rsidR="00161F89" w:rsidRDefault="00000000">
            <w:pPr>
              <w:numPr>
                <w:ilvl w:val="0"/>
                <w:numId w:val="15"/>
              </w:numPr>
              <w:pBdr>
                <w:top w:val="nil"/>
                <w:left w:val="nil"/>
                <w:bottom w:val="nil"/>
                <w:right w:val="nil"/>
                <w:between w:val="nil"/>
              </w:pBdr>
              <w:spacing w:line="259" w:lineRule="auto"/>
            </w:pPr>
            <w:r>
              <w:rPr>
                <w:color w:val="000000"/>
              </w:rPr>
              <w:t xml:space="preserve">Aligned </w:t>
            </w:r>
          </w:p>
          <w:p w14:paraId="17721405" w14:textId="77777777" w:rsidR="00161F89" w:rsidRDefault="00000000">
            <w:pPr>
              <w:numPr>
                <w:ilvl w:val="0"/>
                <w:numId w:val="15"/>
              </w:numPr>
              <w:pBdr>
                <w:top w:val="nil"/>
                <w:left w:val="nil"/>
                <w:bottom w:val="nil"/>
                <w:right w:val="nil"/>
                <w:between w:val="nil"/>
              </w:pBdr>
              <w:spacing w:after="160" w:line="259" w:lineRule="auto"/>
            </w:pPr>
            <w:r>
              <w:rPr>
                <w:color w:val="000000"/>
              </w:rPr>
              <w:t>Separable</w:t>
            </w:r>
          </w:p>
        </w:tc>
      </w:tr>
      <w:tr w:rsidR="00161F89" w14:paraId="21E35A7C" w14:textId="77777777">
        <w:trPr>
          <w:trHeight w:val="523"/>
        </w:trPr>
        <w:tc>
          <w:tcPr>
            <w:tcW w:w="2412" w:type="dxa"/>
          </w:tcPr>
          <w:p w14:paraId="7D48540F" w14:textId="77777777" w:rsidR="00161F89" w:rsidRDefault="00000000">
            <w:r>
              <w:t>Action+ Target</w:t>
            </w:r>
          </w:p>
        </w:tc>
        <w:tc>
          <w:tcPr>
            <w:tcW w:w="2527" w:type="dxa"/>
          </w:tcPr>
          <w:p w14:paraId="5ACDBD48" w14:textId="77777777" w:rsidR="00161F89" w:rsidRDefault="00000000">
            <w:r>
              <w:t>Compare Distribution</w:t>
            </w:r>
          </w:p>
        </w:tc>
      </w:tr>
      <w:tr w:rsidR="00161F89" w14:paraId="4F9A5914" w14:textId="77777777">
        <w:trPr>
          <w:trHeight w:val="501"/>
        </w:trPr>
        <w:tc>
          <w:tcPr>
            <w:tcW w:w="2412" w:type="dxa"/>
          </w:tcPr>
          <w:p w14:paraId="2A130D08" w14:textId="77777777" w:rsidR="00161F89" w:rsidRDefault="00000000">
            <w:r>
              <w:t xml:space="preserve"> Scalability</w:t>
            </w:r>
          </w:p>
        </w:tc>
        <w:tc>
          <w:tcPr>
            <w:tcW w:w="2527" w:type="dxa"/>
          </w:tcPr>
          <w:p w14:paraId="37E7B869" w14:textId="77777777" w:rsidR="00161F89" w:rsidRDefault="00000000">
            <w:r>
              <w:t>Can accommodate dozens of Keys and thousands of values for them</w:t>
            </w:r>
          </w:p>
        </w:tc>
      </w:tr>
    </w:tbl>
    <w:p w14:paraId="6F58324C" w14:textId="77777777" w:rsidR="00161F89" w:rsidRDefault="00161F89"/>
    <w:p w14:paraId="258E8C3D" w14:textId="77777777" w:rsidR="00161F89" w:rsidRDefault="00161F89"/>
    <w:p w14:paraId="68A6D919" w14:textId="77777777" w:rsidR="00161F89" w:rsidRDefault="00161F89">
      <w:pPr>
        <w:pBdr>
          <w:top w:val="nil"/>
          <w:left w:val="nil"/>
          <w:bottom w:val="nil"/>
          <w:right w:val="nil"/>
          <w:between w:val="nil"/>
        </w:pBdr>
        <w:ind w:left="360"/>
        <w:rPr>
          <w:color w:val="000000"/>
        </w:rPr>
      </w:pPr>
    </w:p>
    <w:p w14:paraId="63E38539" w14:textId="77777777" w:rsidR="00161F89" w:rsidRDefault="00161F89"/>
    <w:p w14:paraId="2A7AC030" w14:textId="77777777" w:rsidR="00161F89" w:rsidRDefault="00161F89"/>
    <w:p w14:paraId="422BBB2B" w14:textId="77777777" w:rsidR="00161F89" w:rsidRDefault="00161F89"/>
    <w:p w14:paraId="22B83046" w14:textId="77777777" w:rsidR="00161F89" w:rsidRDefault="00161F89"/>
    <w:p w14:paraId="0F20A421" w14:textId="77777777" w:rsidR="00161F89" w:rsidRDefault="00161F89"/>
    <w:p w14:paraId="72455064" w14:textId="77777777" w:rsidR="00161F89" w:rsidRDefault="00161F89"/>
    <w:p w14:paraId="6829F454" w14:textId="77777777" w:rsidR="00161F89" w:rsidRDefault="00161F89"/>
    <w:p w14:paraId="2C8F18DA" w14:textId="77777777" w:rsidR="00161F89" w:rsidRDefault="00000000">
      <w:r>
        <w:t>H4-: High priced products are sold more</w:t>
      </w:r>
    </w:p>
    <w:p w14:paraId="08B930F9" w14:textId="77777777" w:rsidR="00161F89" w:rsidRDefault="00000000">
      <w:pPr>
        <w:rPr>
          <w:u w:val="single"/>
        </w:rPr>
      </w:pPr>
      <w:r>
        <w:rPr>
          <w:u w:val="single"/>
        </w:rPr>
        <w:t>Task abstraction</w:t>
      </w:r>
    </w:p>
    <w:p w14:paraId="439888C3" w14:textId="77777777" w:rsidR="00161F89" w:rsidRDefault="00000000">
      <w:r>
        <w:t>Task Objectives -: Find correlation if there is any between sale price and sales volume</w:t>
      </w:r>
    </w:p>
    <w:p w14:paraId="4DC3858B" w14:textId="77777777" w:rsidR="00161F89" w:rsidRDefault="00000000">
      <w:r>
        <w:t>Problem breakdown-: Find Correlation if any</w:t>
      </w:r>
    </w:p>
    <w:p w14:paraId="60E70421" w14:textId="77777777" w:rsidR="00161F89" w:rsidRDefault="00000000">
      <w:pPr>
        <w:rPr>
          <w:u w:val="single"/>
        </w:rPr>
      </w:pPr>
      <w:r>
        <w:rPr>
          <w:u w:val="single"/>
        </w:rPr>
        <w:t>Mapping with the relevant Visual Encoding Scheme (Idiom)-: Scatter Plot</w:t>
      </w:r>
    </w:p>
    <w:p w14:paraId="19964FA4" w14:textId="77777777" w:rsidR="00161F89" w:rsidRDefault="00000000">
      <w:pPr>
        <w:rPr>
          <w:u w:val="single"/>
        </w:rPr>
      </w:pPr>
      <w:r>
        <w:rPr>
          <w:noProof/>
          <w:u w:val="single"/>
        </w:rPr>
        <w:drawing>
          <wp:inline distT="0" distB="0" distL="0" distR="0" wp14:anchorId="07D156BD" wp14:editId="04F946B0">
            <wp:extent cx="2945390" cy="2791789"/>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b="818"/>
                    <a:stretch>
                      <a:fillRect/>
                    </a:stretch>
                  </pic:blipFill>
                  <pic:spPr>
                    <a:xfrm>
                      <a:off x="0" y="0"/>
                      <a:ext cx="2945390" cy="2791789"/>
                    </a:xfrm>
                    <a:prstGeom prst="rect">
                      <a:avLst/>
                    </a:prstGeom>
                    <a:ln/>
                  </pic:spPr>
                </pic:pic>
              </a:graphicData>
            </a:graphic>
          </wp:inline>
        </w:drawing>
      </w:r>
    </w:p>
    <w:p w14:paraId="3679FE67" w14:textId="77777777" w:rsidR="00161F89" w:rsidRDefault="00000000">
      <w:pPr>
        <w:rPr>
          <w:u w:val="single"/>
        </w:rPr>
      </w:pPr>
      <w:r>
        <w:rPr>
          <w:u w:val="single"/>
        </w:rPr>
        <w:t>Analysis of Idiom-:</w:t>
      </w:r>
    </w:p>
    <w:tbl>
      <w:tblPr>
        <w:tblStyle w:val="a3"/>
        <w:tblpPr w:leftFromText="180" w:rightFromText="180" w:vertAnchor="text" w:tblpY="315"/>
        <w:tblW w:w="54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9"/>
        <w:gridCol w:w="2796"/>
      </w:tblGrid>
      <w:tr w:rsidR="00161F89" w14:paraId="32BE39A3" w14:textId="77777777">
        <w:trPr>
          <w:trHeight w:val="549"/>
        </w:trPr>
        <w:tc>
          <w:tcPr>
            <w:tcW w:w="2669" w:type="dxa"/>
          </w:tcPr>
          <w:p w14:paraId="01217543" w14:textId="77777777" w:rsidR="00161F89" w:rsidRDefault="00000000">
            <w:r>
              <w:t xml:space="preserve">Marks </w:t>
            </w:r>
          </w:p>
        </w:tc>
        <w:tc>
          <w:tcPr>
            <w:tcW w:w="2796" w:type="dxa"/>
          </w:tcPr>
          <w:p w14:paraId="7B9C3585" w14:textId="77777777" w:rsidR="00161F89" w:rsidRDefault="00000000">
            <w:r>
              <w:t>0D Point</w:t>
            </w:r>
          </w:p>
        </w:tc>
      </w:tr>
      <w:tr w:rsidR="00161F89" w14:paraId="489050AD" w14:textId="77777777">
        <w:trPr>
          <w:trHeight w:val="549"/>
        </w:trPr>
        <w:tc>
          <w:tcPr>
            <w:tcW w:w="2669" w:type="dxa"/>
          </w:tcPr>
          <w:p w14:paraId="46B5ED11" w14:textId="77777777" w:rsidR="00161F89" w:rsidRDefault="00000000">
            <w:r>
              <w:t xml:space="preserve">Channel </w:t>
            </w:r>
          </w:p>
        </w:tc>
        <w:tc>
          <w:tcPr>
            <w:tcW w:w="2796" w:type="dxa"/>
          </w:tcPr>
          <w:p w14:paraId="4C54909F" w14:textId="77777777" w:rsidR="00161F89" w:rsidRDefault="00000000">
            <w:r>
              <w:t>Position</w:t>
            </w:r>
          </w:p>
          <w:p w14:paraId="633D0FBB" w14:textId="77777777" w:rsidR="00161F89" w:rsidRDefault="00000000">
            <w:pPr>
              <w:numPr>
                <w:ilvl w:val="0"/>
                <w:numId w:val="13"/>
              </w:numPr>
              <w:pBdr>
                <w:top w:val="nil"/>
                <w:left w:val="nil"/>
                <w:bottom w:val="nil"/>
                <w:right w:val="nil"/>
                <w:between w:val="nil"/>
              </w:pBdr>
              <w:spacing w:line="259" w:lineRule="auto"/>
            </w:pPr>
            <w:r>
              <w:rPr>
                <w:color w:val="000000"/>
              </w:rPr>
              <w:t>Ordered</w:t>
            </w:r>
          </w:p>
          <w:p w14:paraId="38916F52" w14:textId="77777777" w:rsidR="00161F89" w:rsidRDefault="00000000">
            <w:pPr>
              <w:numPr>
                <w:ilvl w:val="0"/>
                <w:numId w:val="13"/>
              </w:numPr>
              <w:pBdr>
                <w:top w:val="nil"/>
                <w:left w:val="nil"/>
                <w:bottom w:val="nil"/>
                <w:right w:val="nil"/>
                <w:between w:val="nil"/>
              </w:pBdr>
              <w:spacing w:line="259" w:lineRule="auto"/>
            </w:pPr>
            <w:r>
              <w:rPr>
                <w:color w:val="000000"/>
              </w:rPr>
              <w:t xml:space="preserve">Aligned </w:t>
            </w:r>
          </w:p>
          <w:p w14:paraId="3E687654" w14:textId="77777777" w:rsidR="00161F89" w:rsidRDefault="00000000">
            <w:pPr>
              <w:numPr>
                <w:ilvl w:val="0"/>
                <w:numId w:val="13"/>
              </w:numPr>
              <w:pBdr>
                <w:top w:val="nil"/>
                <w:left w:val="nil"/>
                <w:bottom w:val="nil"/>
                <w:right w:val="nil"/>
                <w:between w:val="nil"/>
              </w:pBdr>
              <w:spacing w:after="160" w:line="259" w:lineRule="auto"/>
            </w:pPr>
            <w:r>
              <w:rPr>
                <w:color w:val="000000"/>
              </w:rPr>
              <w:lastRenderedPageBreak/>
              <w:t>Not separable</w:t>
            </w:r>
          </w:p>
        </w:tc>
      </w:tr>
      <w:tr w:rsidR="00161F89" w14:paraId="3D7491AA" w14:textId="77777777">
        <w:trPr>
          <w:trHeight w:val="573"/>
        </w:trPr>
        <w:tc>
          <w:tcPr>
            <w:tcW w:w="2669" w:type="dxa"/>
          </w:tcPr>
          <w:p w14:paraId="6373E6B8" w14:textId="77777777" w:rsidR="00161F89" w:rsidRDefault="00000000">
            <w:r>
              <w:t>Action + target</w:t>
            </w:r>
          </w:p>
        </w:tc>
        <w:tc>
          <w:tcPr>
            <w:tcW w:w="2796" w:type="dxa"/>
          </w:tcPr>
          <w:p w14:paraId="706713EE" w14:textId="77777777" w:rsidR="00161F89" w:rsidRDefault="00000000">
            <w:r>
              <w:t>Find correlation</w:t>
            </w:r>
          </w:p>
        </w:tc>
      </w:tr>
      <w:tr w:rsidR="00161F89" w14:paraId="10A54DD0" w14:textId="77777777">
        <w:trPr>
          <w:trHeight w:val="549"/>
        </w:trPr>
        <w:tc>
          <w:tcPr>
            <w:tcW w:w="2669" w:type="dxa"/>
          </w:tcPr>
          <w:p w14:paraId="3C04F881" w14:textId="77777777" w:rsidR="00161F89" w:rsidRDefault="00000000">
            <w:r>
              <w:t xml:space="preserve"> Scalability</w:t>
            </w:r>
          </w:p>
        </w:tc>
        <w:tc>
          <w:tcPr>
            <w:tcW w:w="2796" w:type="dxa"/>
          </w:tcPr>
          <w:p w14:paraId="25BE4D39" w14:textId="77777777" w:rsidR="00161F89" w:rsidRDefault="00000000">
            <w:r>
              <w:t>Can accommodate thousands of keys and thousands of values for keys</w:t>
            </w:r>
          </w:p>
        </w:tc>
      </w:tr>
    </w:tbl>
    <w:p w14:paraId="30A6F0B1" w14:textId="77777777" w:rsidR="00161F89" w:rsidRDefault="00161F89"/>
    <w:p w14:paraId="0F6C7EC2" w14:textId="77777777" w:rsidR="00161F89" w:rsidRDefault="00161F89"/>
    <w:p w14:paraId="5047A4C1" w14:textId="77777777" w:rsidR="00161F89" w:rsidRDefault="00161F89">
      <w:pPr>
        <w:pBdr>
          <w:top w:val="nil"/>
          <w:left w:val="nil"/>
          <w:bottom w:val="nil"/>
          <w:right w:val="nil"/>
          <w:between w:val="nil"/>
        </w:pBdr>
        <w:ind w:left="360"/>
        <w:rPr>
          <w:color w:val="000000"/>
        </w:rPr>
      </w:pPr>
    </w:p>
    <w:p w14:paraId="67885681" w14:textId="77777777" w:rsidR="00161F89" w:rsidRDefault="00161F89"/>
    <w:p w14:paraId="746B7D42" w14:textId="77777777" w:rsidR="00161F89" w:rsidRDefault="00161F89"/>
    <w:p w14:paraId="5AB14A7B" w14:textId="77777777" w:rsidR="00161F89" w:rsidRDefault="00000000">
      <w:r>
        <w:t>Insights -: From the plot we see that low priced products are sold more can we imply it drives sales?</w:t>
      </w:r>
    </w:p>
    <w:p w14:paraId="5E83341D" w14:textId="77777777" w:rsidR="00161F89" w:rsidRDefault="00000000">
      <w:r>
        <w:t xml:space="preserve">However, to confirm that our claim is reliable we did a </w:t>
      </w:r>
      <w:r>
        <w:rPr>
          <w:b/>
        </w:rPr>
        <w:t xml:space="preserve">Diversity analysis of data </w:t>
      </w:r>
      <w:r>
        <w:t xml:space="preserve">which measures how varied the values in each feature are, helping us to identify the richness and spread within the dataset.  It is crucial to assess the </w:t>
      </w:r>
      <w:r>
        <w:rPr>
          <w:b/>
        </w:rPr>
        <w:t>spread and representation</w:t>
      </w:r>
      <w:r>
        <w:t xml:space="preserve"> of categories, ensuring reliable and unbiased insights. </w:t>
      </w:r>
      <w:r>
        <w:rPr>
          <w:b/>
        </w:rPr>
        <w:t>Shannon’s Entropy</w:t>
      </w:r>
      <w:r>
        <w:t xml:space="preserve"> is ideal for this, as it quantifies uncertainty and captures how evenly values are distributed within each categorical feature.</w:t>
      </w:r>
    </w:p>
    <w:p w14:paraId="6A7317CC" w14:textId="77777777" w:rsidR="00161F89" w:rsidRDefault="00000000">
      <w:r>
        <w:rPr>
          <w:noProof/>
        </w:rPr>
        <w:drawing>
          <wp:inline distT="114300" distB="114300" distL="114300" distR="114300" wp14:anchorId="6A197FFD" wp14:editId="6F4FF3A2">
            <wp:extent cx="5731200" cy="546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546100"/>
                    </a:xfrm>
                    <a:prstGeom prst="rect">
                      <a:avLst/>
                    </a:prstGeom>
                    <a:ln/>
                  </pic:spPr>
                </pic:pic>
              </a:graphicData>
            </a:graphic>
          </wp:inline>
        </w:drawing>
      </w:r>
    </w:p>
    <w:p w14:paraId="5C64D017" w14:textId="77777777" w:rsidR="00161F89" w:rsidRDefault="00000000">
      <w:pPr>
        <w:numPr>
          <w:ilvl w:val="0"/>
          <w:numId w:val="1"/>
        </w:numPr>
      </w:pPr>
      <w:r>
        <w:t xml:space="preserve">A value near </w:t>
      </w:r>
      <w:r>
        <w:rPr>
          <w:b/>
        </w:rPr>
        <w:t>0</w:t>
      </w:r>
      <w:r>
        <w:t xml:space="preserve"> means </w:t>
      </w:r>
      <w:r>
        <w:rPr>
          <w:b/>
        </w:rPr>
        <w:t>low diversity</w:t>
      </w:r>
      <w:r>
        <w:t xml:space="preserve"> (e.g., one value dominates).</w:t>
      </w:r>
    </w:p>
    <w:p w14:paraId="228FDA2C" w14:textId="77777777" w:rsidR="00161F89" w:rsidRDefault="00000000">
      <w:pPr>
        <w:numPr>
          <w:ilvl w:val="0"/>
          <w:numId w:val="1"/>
        </w:numPr>
      </w:pPr>
      <w:r>
        <w:t xml:space="preserve">A value near </w:t>
      </w:r>
      <w:r>
        <w:rPr>
          <w:b/>
        </w:rPr>
        <w:t>1</w:t>
      </w:r>
      <w:r>
        <w:t xml:space="preserve"> (after normalization) means </w:t>
      </w:r>
      <w:r>
        <w:rPr>
          <w:b/>
        </w:rPr>
        <w:t>high diversity</w:t>
      </w:r>
      <w:r>
        <w:t xml:space="preserve"> (many values equally likely).</w:t>
      </w:r>
    </w:p>
    <w:p w14:paraId="03B19F55" w14:textId="77777777" w:rsidR="00161F89" w:rsidRDefault="00000000">
      <w:pPr>
        <w:spacing w:before="280" w:after="280" w:line="240" w:lineRule="auto"/>
        <w:ind w:left="360"/>
      </w:pPr>
      <w:r>
        <w:rPr>
          <w:b/>
        </w:rPr>
        <w:t>High entropy (or high diversity)</w:t>
      </w:r>
      <w:r>
        <w:t xml:space="preserve"> in a dataset is generally desirable, as it ensures broader representation across categories. This strengthens the validity and generalizability of insights or claims drawn from the data.</w:t>
      </w:r>
    </w:p>
    <w:p w14:paraId="503A2F15" w14:textId="77777777" w:rsidR="00161F89" w:rsidRDefault="00000000">
      <w:pPr>
        <w:spacing w:before="280" w:after="280" w:line="240" w:lineRule="auto"/>
      </w:pPr>
      <w:r>
        <w:rPr>
          <w:noProof/>
        </w:rPr>
        <w:drawing>
          <wp:inline distT="0" distB="0" distL="0" distR="0" wp14:anchorId="69428F2D" wp14:editId="397B9EF8">
            <wp:extent cx="4039151" cy="223896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665" t="719"/>
                    <a:stretch>
                      <a:fillRect/>
                    </a:stretch>
                  </pic:blipFill>
                  <pic:spPr>
                    <a:xfrm>
                      <a:off x="0" y="0"/>
                      <a:ext cx="4039151" cy="2238967"/>
                    </a:xfrm>
                    <a:prstGeom prst="rect">
                      <a:avLst/>
                    </a:prstGeom>
                    <a:ln/>
                  </pic:spPr>
                </pic:pic>
              </a:graphicData>
            </a:graphic>
          </wp:inline>
        </w:drawing>
      </w:r>
    </w:p>
    <w:p w14:paraId="632D231A" w14:textId="77777777" w:rsidR="00161F89" w:rsidRDefault="00000000">
      <w:pPr>
        <w:spacing w:before="280" w:after="280" w:line="240" w:lineRule="auto"/>
      </w:pPr>
      <w:r>
        <w:t>Insights-:  For our data, we observe that the Price category has the least entropy, indicating the least diversity and class imbalance.</w:t>
      </w:r>
    </w:p>
    <w:p w14:paraId="55A87A8E" w14:textId="77777777" w:rsidR="00161F89" w:rsidRDefault="00000000">
      <w:pPr>
        <w:spacing w:before="280" w:after="280" w:line="240" w:lineRule="auto"/>
      </w:pPr>
      <w:r>
        <w:t xml:space="preserve">Hence, we cannot solely rely on this dataset for any claim, so we started a comparative study. We compared the prices across brands to see where Zara actually stands and what is the sales growth with respect to other brands to dig up the actual reason. </w:t>
      </w:r>
    </w:p>
    <w:p w14:paraId="3B7278D2" w14:textId="77777777" w:rsidR="00161F89" w:rsidRDefault="00161F89">
      <w:pPr>
        <w:spacing w:before="280" w:after="280" w:line="240" w:lineRule="auto"/>
        <w:rPr>
          <w:sz w:val="24"/>
          <w:szCs w:val="24"/>
        </w:rPr>
      </w:pPr>
    </w:p>
    <w:p w14:paraId="3191E4F6" w14:textId="77777777" w:rsidR="00161F89" w:rsidRDefault="00000000">
      <w:pPr>
        <w:spacing w:before="280" w:after="280" w:line="240" w:lineRule="auto"/>
        <w:rPr>
          <w:sz w:val="24"/>
          <w:szCs w:val="24"/>
        </w:rPr>
      </w:pPr>
      <w:r>
        <w:rPr>
          <w:sz w:val="24"/>
          <w:szCs w:val="24"/>
        </w:rPr>
        <w:lastRenderedPageBreak/>
        <w:t xml:space="preserve">Pricing Strategy Comparison </w:t>
      </w:r>
    </w:p>
    <w:p w14:paraId="45096E95" w14:textId="77777777" w:rsidR="00161F89" w:rsidRDefault="00000000">
      <w:pPr>
        <w:rPr>
          <w:u w:val="single"/>
        </w:rPr>
      </w:pPr>
      <w:r>
        <w:rPr>
          <w:u w:val="single"/>
        </w:rPr>
        <w:t>Task abstraction</w:t>
      </w:r>
    </w:p>
    <w:p w14:paraId="15E43355" w14:textId="77777777" w:rsidR="00161F89" w:rsidRDefault="00000000">
      <w:r>
        <w:t>Task Objectives -: Analyse (</w:t>
      </w:r>
      <w:r>
        <w:rPr>
          <w:b/>
        </w:rPr>
        <w:t>Discover) and compare</w:t>
      </w:r>
      <w:r>
        <w:t xml:space="preserve"> the pricing distribution across fashion brands and product categories.</w:t>
      </w:r>
    </w:p>
    <w:p w14:paraId="6E91F840" w14:textId="77777777" w:rsidR="00161F89" w:rsidRDefault="00000000">
      <w:r>
        <w:t>Problem breakdown-: Compare → lookup values</w:t>
      </w:r>
    </w:p>
    <w:p w14:paraId="70EDAE2D" w14:textId="77777777" w:rsidR="00161F89" w:rsidRDefault="00000000">
      <w:pPr>
        <w:rPr>
          <w:u w:val="single"/>
        </w:rPr>
      </w:pPr>
      <w:r>
        <w:rPr>
          <w:u w:val="single"/>
        </w:rPr>
        <w:t>Data Abstraction</w:t>
      </w:r>
    </w:p>
    <w:p w14:paraId="693FE929" w14:textId="77777777" w:rsidR="00161F89" w:rsidRDefault="00000000">
      <w:r>
        <w:t>Dataset Type-: Table</w:t>
      </w:r>
    </w:p>
    <w:tbl>
      <w:tblPr>
        <w:tblStyle w:val="a4"/>
        <w:tblW w:w="6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1433"/>
        <w:gridCol w:w="2511"/>
      </w:tblGrid>
      <w:tr w:rsidR="00161F89" w14:paraId="6CDC2100" w14:textId="77777777">
        <w:trPr>
          <w:trHeight w:val="401"/>
        </w:trPr>
        <w:tc>
          <w:tcPr>
            <w:tcW w:w="2081" w:type="dxa"/>
          </w:tcPr>
          <w:p w14:paraId="53E0AAA0" w14:textId="77777777" w:rsidR="00161F89" w:rsidRDefault="00000000">
            <w:pPr>
              <w:jc w:val="center"/>
              <w:rPr>
                <w:b/>
              </w:rPr>
            </w:pPr>
            <w:r>
              <w:rPr>
                <w:b/>
              </w:rPr>
              <w:t>Column</w:t>
            </w:r>
          </w:p>
        </w:tc>
        <w:tc>
          <w:tcPr>
            <w:tcW w:w="1433" w:type="dxa"/>
          </w:tcPr>
          <w:p w14:paraId="6CFEA911" w14:textId="77777777" w:rsidR="00161F89" w:rsidRDefault="00000000">
            <w:pPr>
              <w:jc w:val="center"/>
              <w:rPr>
                <w:b/>
              </w:rPr>
            </w:pPr>
            <w:r>
              <w:rPr>
                <w:b/>
              </w:rPr>
              <w:t>Type</w:t>
            </w:r>
          </w:p>
        </w:tc>
        <w:tc>
          <w:tcPr>
            <w:tcW w:w="2511" w:type="dxa"/>
          </w:tcPr>
          <w:p w14:paraId="00A8F56E" w14:textId="77777777" w:rsidR="00161F89" w:rsidRDefault="00000000">
            <w:pPr>
              <w:jc w:val="center"/>
              <w:rPr>
                <w:b/>
              </w:rPr>
            </w:pPr>
            <w:r>
              <w:rPr>
                <w:b/>
              </w:rPr>
              <w:t>Range/Cardinality</w:t>
            </w:r>
          </w:p>
        </w:tc>
      </w:tr>
      <w:tr w:rsidR="00161F89" w14:paraId="5E834F48" w14:textId="77777777">
        <w:trPr>
          <w:trHeight w:val="401"/>
        </w:trPr>
        <w:tc>
          <w:tcPr>
            <w:tcW w:w="2081" w:type="dxa"/>
          </w:tcPr>
          <w:p w14:paraId="53EAE500" w14:textId="77777777" w:rsidR="00161F89" w:rsidRDefault="00000000">
            <w:r>
              <w:t>Brand</w:t>
            </w:r>
          </w:p>
        </w:tc>
        <w:tc>
          <w:tcPr>
            <w:tcW w:w="1433" w:type="dxa"/>
          </w:tcPr>
          <w:p w14:paraId="75601ADF" w14:textId="77777777" w:rsidR="00161F89" w:rsidRDefault="00000000">
            <w:r>
              <w:t>Categorical</w:t>
            </w:r>
          </w:p>
        </w:tc>
        <w:tc>
          <w:tcPr>
            <w:tcW w:w="2511" w:type="dxa"/>
          </w:tcPr>
          <w:p w14:paraId="02F3D01B" w14:textId="77777777" w:rsidR="00161F89" w:rsidRDefault="00000000">
            <w:r>
              <w:t>10</w:t>
            </w:r>
          </w:p>
        </w:tc>
      </w:tr>
      <w:tr w:rsidR="00161F89" w14:paraId="427F64BB" w14:textId="77777777">
        <w:trPr>
          <w:trHeight w:val="419"/>
        </w:trPr>
        <w:tc>
          <w:tcPr>
            <w:tcW w:w="2081" w:type="dxa"/>
          </w:tcPr>
          <w:p w14:paraId="6E857531" w14:textId="77777777" w:rsidR="00161F89" w:rsidRDefault="00000000">
            <w:r>
              <w:t>Product Category</w:t>
            </w:r>
          </w:p>
        </w:tc>
        <w:tc>
          <w:tcPr>
            <w:tcW w:w="1433" w:type="dxa"/>
          </w:tcPr>
          <w:p w14:paraId="10EDC932" w14:textId="77777777" w:rsidR="00161F89" w:rsidRDefault="00000000">
            <w:r>
              <w:t>Categorical</w:t>
            </w:r>
          </w:p>
        </w:tc>
        <w:tc>
          <w:tcPr>
            <w:tcW w:w="2511" w:type="dxa"/>
          </w:tcPr>
          <w:p w14:paraId="0D4C4854" w14:textId="77777777" w:rsidR="00161F89" w:rsidRDefault="00000000">
            <w:r>
              <w:t>6</w:t>
            </w:r>
          </w:p>
        </w:tc>
      </w:tr>
      <w:tr w:rsidR="00161F89" w14:paraId="2AC8A8C1" w14:textId="77777777">
        <w:trPr>
          <w:trHeight w:val="401"/>
        </w:trPr>
        <w:tc>
          <w:tcPr>
            <w:tcW w:w="2081" w:type="dxa"/>
          </w:tcPr>
          <w:p w14:paraId="2C4825D6" w14:textId="77777777" w:rsidR="00161F89" w:rsidRDefault="00000000">
            <w:r>
              <w:t>Adjusted Price</w:t>
            </w:r>
          </w:p>
        </w:tc>
        <w:tc>
          <w:tcPr>
            <w:tcW w:w="1433" w:type="dxa"/>
          </w:tcPr>
          <w:p w14:paraId="66E05CA7" w14:textId="77777777" w:rsidR="00161F89" w:rsidRDefault="00000000">
            <w:r>
              <w:t>Quantitative</w:t>
            </w:r>
          </w:p>
        </w:tc>
        <w:tc>
          <w:tcPr>
            <w:tcW w:w="2511" w:type="dxa"/>
          </w:tcPr>
          <w:p w14:paraId="484F71AC" w14:textId="77777777" w:rsidR="00161F89" w:rsidRDefault="00000000">
            <w:r>
              <w:t>[10 – 10,000] (log scale)</w:t>
            </w:r>
          </w:p>
        </w:tc>
      </w:tr>
      <w:tr w:rsidR="00161F89" w14:paraId="5372E2F3" w14:textId="77777777">
        <w:trPr>
          <w:trHeight w:val="536"/>
        </w:trPr>
        <w:tc>
          <w:tcPr>
            <w:tcW w:w="2081" w:type="dxa"/>
          </w:tcPr>
          <w:p w14:paraId="6EFEC2B6" w14:textId="77777777" w:rsidR="00161F89" w:rsidRDefault="00000000">
            <w:r>
              <w:t>Avg. Adjusted Price</w:t>
            </w:r>
          </w:p>
        </w:tc>
        <w:tc>
          <w:tcPr>
            <w:tcW w:w="1433" w:type="dxa"/>
          </w:tcPr>
          <w:p w14:paraId="3E80AEB6" w14:textId="77777777" w:rsidR="00161F89" w:rsidRDefault="00000000">
            <w:r>
              <w:t>Quantitative</w:t>
            </w:r>
          </w:p>
        </w:tc>
        <w:tc>
          <w:tcPr>
            <w:tcW w:w="2511" w:type="dxa"/>
          </w:tcPr>
          <w:p w14:paraId="69BB59DA" w14:textId="77777777" w:rsidR="00161F89" w:rsidRDefault="00000000">
            <w:r>
              <w:t>[~50 – ~6,000]</w:t>
            </w:r>
          </w:p>
        </w:tc>
      </w:tr>
    </w:tbl>
    <w:p w14:paraId="79796D8C" w14:textId="77777777" w:rsidR="00161F89" w:rsidRDefault="00161F89"/>
    <w:p w14:paraId="426C9BEE" w14:textId="77777777" w:rsidR="00161F89" w:rsidRDefault="00000000">
      <w:r>
        <w:rPr>
          <w:u w:val="single"/>
        </w:rPr>
        <w:t xml:space="preserve">Mapping with the relevant Visual Encoding Scheme (Idiom)-:  </w:t>
      </w:r>
      <w:r>
        <w:t>Compare value inter brands → Bar Chart</w:t>
      </w:r>
    </w:p>
    <w:p w14:paraId="5BA6CDE7" w14:textId="77777777" w:rsidR="00161F89" w:rsidRDefault="00000000">
      <w:r>
        <w:rPr>
          <w:noProof/>
        </w:rPr>
        <w:drawing>
          <wp:inline distT="0" distB="0" distL="0" distR="0" wp14:anchorId="568E5FF7" wp14:editId="2F0478B3">
            <wp:extent cx="4562475" cy="256698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562475" cy="2566988"/>
                    </a:xfrm>
                    <a:prstGeom prst="rect">
                      <a:avLst/>
                    </a:prstGeom>
                    <a:ln/>
                  </pic:spPr>
                </pic:pic>
              </a:graphicData>
            </a:graphic>
          </wp:inline>
        </w:drawing>
      </w:r>
    </w:p>
    <w:p w14:paraId="29360BF5" w14:textId="77777777" w:rsidR="00161F89" w:rsidRDefault="00000000">
      <w:pPr>
        <w:rPr>
          <w:u w:val="single"/>
        </w:rPr>
      </w:pPr>
      <w:r>
        <w:rPr>
          <w:u w:val="single"/>
        </w:rPr>
        <w:t>Analysis of Idiom-:</w:t>
      </w:r>
    </w:p>
    <w:tbl>
      <w:tblPr>
        <w:tblStyle w:val="a5"/>
        <w:tblpPr w:leftFromText="180" w:rightFromText="180" w:vertAnchor="text" w:tblpY="315"/>
        <w:tblW w:w="580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5"/>
        <w:gridCol w:w="3612"/>
      </w:tblGrid>
      <w:tr w:rsidR="00161F89" w14:paraId="2FF72FCC" w14:textId="77777777">
        <w:trPr>
          <w:trHeight w:val="442"/>
        </w:trPr>
        <w:tc>
          <w:tcPr>
            <w:tcW w:w="2195" w:type="dxa"/>
          </w:tcPr>
          <w:p w14:paraId="19758535" w14:textId="77777777" w:rsidR="00161F89" w:rsidRDefault="00000000">
            <w:r>
              <w:t xml:space="preserve">Marks </w:t>
            </w:r>
          </w:p>
        </w:tc>
        <w:tc>
          <w:tcPr>
            <w:tcW w:w="3612" w:type="dxa"/>
          </w:tcPr>
          <w:p w14:paraId="4C83F581" w14:textId="77777777" w:rsidR="00161F89" w:rsidRDefault="00000000">
            <w:r>
              <w:t>1D (line)</w:t>
            </w:r>
          </w:p>
          <w:p w14:paraId="7D6E38FD" w14:textId="77777777" w:rsidR="00161F89" w:rsidRDefault="00000000">
            <w:r>
              <w:t>0D (point) median</w:t>
            </w:r>
          </w:p>
          <w:p w14:paraId="088D4E08" w14:textId="77777777" w:rsidR="00161F89" w:rsidRDefault="00161F89"/>
        </w:tc>
      </w:tr>
      <w:tr w:rsidR="00161F89" w14:paraId="1295A006" w14:textId="77777777">
        <w:trPr>
          <w:trHeight w:val="442"/>
        </w:trPr>
        <w:tc>
          <w:tcPr>
            <w:tcW w:w="2195" w:type="dxa"/>
          </w:tcPr>
          <w:p w14:paraId="38F16300" w14:textId="77777777" w:rsidR="00161F89" w:rsidRDefault="00000000">
            <w:r>
              <w:t xml:space="preserve">Channel </w:t>
            </w:r>
          </w:p>
        </w:tc>
        <w:tc>
          <w:tcPr>
            <w:tcW w:w="3612" w:type="dxa"/>
          </w:tcPr>
          <w:p w14:paraId="1F6FD231" w14:textId="77777777" w:rsidR="00161F89" w:rsidRDefault="00000000">
            <w:r>
              <w:t>Vertical Position</w:t>
            </w:r>
          </w:p>
          <w:p w14:paraId="1FDF5774" w14:textId="77777777" w:rsidR="00161F89" w:rsidRDefault="00000000">
            <w:r>
              <w:t>Colour Hue</w:t>
            </w:r>
          </w:p>
          <w:p w14:paraId="562AB2B7" w14:textId="77777777" w:rsidR="00161F89" w:rsidRDefault="00000000">
            <w:pPr>
              <w:numPr>
                <w:ilvl w:val="0"/>
                <w:numId w:val="9"/>
              </w:numPr>
              <w:pBdr>
                <w:top w:val="nil"/>
                <w:left w:val="nil"/>
                <w:bottom w:val="nil"/>
                <w:right w:val="nil"/>
                <w:between w:val="nil"/>
              </w:pBdr>
              <w:spacing w:line="259" w:lineRule="auto"/>
            </w:pPr>
            <w:r>
              <w:rPr>
                <w:color w:val="000000"/>
              </w:rPr>
              <w:t>Separable</w:t>
            </w:r>
          </w:p>
          <w:p w14:paraId="3F16EB73" w14:textId="77777777" w:rsidR="00161F89" w:rsidRDefault="00000000">
            <w:pPr>
              <w:numPr>
                <w:ilvl w:val="0"/>
                <w:numId w:val="9"/>
              </w:numPr>
              <w:pBdr>
                <w:top w:val="nil"/>
                <w:left w:val="nil"/>
                <w:bottom w:val="nil"/>
                <w:right w:val="nil"/>
                <w:between w:val="nil"/>
              </w:pBdr>
              <w:spacing w:line="259" w:lineRule="auto"/>
            </w:pPr>
            <w:r>
              <w:rPr>
                <w:color w:val="000000"/>
              </w:rPr>
              <w:t xml:space="preserve">Ordered </w:t>
            </w:r>
          </w:p>
          <w:p w14:paraId="6D5373DD" w14:textId="77777777" w:rsidR="00161F89" w:rsidRDefault="00000000">
            <w:pPr>
              <w:numPr>
                <w:ilvl w:val="0"/>
                <w:numId w:val="9"/>
              </w:numPr>
              <w:pBdr>
                <w:top w:val="nil"/>
                <w:left w:val="nil"/>
                <w:bottom w:val="nil"/>
                <w:right w:val="nil"/>
                <w:between w:val="nil"/>
              </w:pBdr>
              <w:spacing w:line="259" w:lineRule="auto"/>
            </w:pPr>
            <w:r>
              <w:rPr>
                <w:color w:val="000000"/>
              </w:rPr>
              <w:t>Aligned</w:t>
            </w:r>
          </w:p>
          <w:p w14:paraId="3590E45D" w14:textId="77777777" w:rsidR="00161F89" w:rsidRDefault="00161F89">
            <w:pPr>
              <w:pBdr>
                <w:top w:val="nil"/>
                <w:left w:val="nil"/>
                <w:bottom w:val="nil"/>
                <w:right w:val="nil"/>
                <w:between w:val="nil"/>
              </w:pBdr>
              <w:spacing w:after="160" w:line="259" w:lineRule="auto"/>
              <w:ind w:left="720"/>
              <w:rPr>
                <w:color w:val="000000"/>
              </w:rPr>
            </w:pPr>
          </w:p>
        </w:tc>
      </w:tr>
      <w:tr w:rsidR="00161F89" w14:paraId="6AA85636" w14:textId="77777777">
        <w:trPr>
          <w:trHeight w:val="462"/>
        </w:trPr>
        <w:tc>
          <w:tcPr>
            <w:tcW w:w="2195" w:type="dxa"/>
          </w:tcPr>
          <w:p w14:paraId="1128D0A9" w14:textId="77777777" w:rsidR="00161F89" w:rsidRDefault="00000000">
            <w:r>
              <w:t>Action +Target</w:t>
            </w:r>
          </w:p>
        </w:tc>
        <w:tc>
          <w:tcPr>
            <w:tcW w:w="3612" w:type="dxa"/>
          </w:tcPr>
          <w:p w14:paraId="65D9AC00" w14:textId="77777777" w:rsidR="00161F89" w:rsidRDefault="00000000">
            <w:r>
              <w:t>Compare Price</w:t>
            </w:r>
          </w:p>
        </w:tc>
      </w:tr>
      <w:tr w:rsidR="00161F89" w14:paraId="533971D0" w14:textId="77777777">
        <w:trPr>
          <w:trHeight w:val="442"/>
        </w:trPr>
        <w:tc>
          <w:tcPr>
            <w:tcW w:w="2195" w:type="dxa"/>
          </w:tcPr>
          <w:p w14:paraId="57004A21" w14:textId="77777777" w:rsidR="00161F89" w:rsidRDefault="00000000">
            <w:r>
              <w:t xml:space="preserve"> Scalability</w:t>
            </w:r>
          </w:p>
        </w:tc>
        <w:tc>
          <w:tcPr>
            <w:tcW w:w="3612" w:type="dxa"/>
          </w:tcPr>
          <w:p w14:paraId="4128BF23" w14:textId="77777777" w:rsidR="00161F89" w:rsidRDefault="00000000">
            <w:r>
              <w:t xml:space="preserve">Can accommodate dozens of keys and thousands of values for them, but juxtaposing them around different categories reduce scalability </w:t>
            </w:r>
          </w:p>
        </w:tc>
      </w:tr>
    </w:tbl>
    <w:p w14:paraId="5DD01912" w14:textId="77777777" w:rsidR="00161F89" w:rsidRDefault="00161F89"/>
    <w:p w14:paraId="135E9F95" w14:textId="77777777" w:rsidR="00161F89" w:rsidRDefault="00161F89"/>
    <w:p w14:paraId="301CDB04" w14:textId="77777777" w:rsidR="00161F89" w:rsidRDefault="00161F89"/>
    <w:p w14:paraId="5E0AF1A8" w14:textId="77777777" w:rsidR="00161F89" w:rsidRDefault="00161F89">
      <w:pPr>
        <w:pBdr>
          <w:top w:val="nil"/>
          <w:left w:val="nil"/>
          <w:bottom w:val="nil"/>
          <w:right w:val="nil"/>
          <w:between w:val="nil"/>
        </w:pBdr>
        <w:spacing w:after="0"/>
        <w:rPr>
          <w:color w:val="000000"/>
        </w:rPr>
      </w:pPr>
    </w:p>
    <w:p w14:paraId="64E5A5A0" w14:textId="77777777" w:rsidR="00161F89" w:rsidRDefault="00161F89">
      <w:pPr>
        <w:pBdr>
          <w:top w:val="nil"/>
          <w:left w:val="nil"/>
          <w:bottom w:val="nil"/>
          <w:right w:val="nil"/>
          <w:between w:val="nil"/>
        </w:pBdr>
        <w:spacing w:after="0"/>
        <w:rPr>
          <w:color w:val="000000"/>
        </w:rPr>
      </w:pPr>
    </w:p>
    <w:p w14:paraId="590FE508" w14:textId="77777777" w:rsidR="00161F89" w:rsidRDefault="00161F89">
      <w:pPr>
        <w:pBdr>
          <w:top w:val="nil"/>
          <w:left w:val="nil"/>
          <w:bottom w:val="nil"/>
          <w:right w:val="nil"/>
          <w:between w:val="nil"/>
        </w:pBdr>
        <w:spacing w:after="0"/>
        <w:rPr>
          <w:color w:val="000000"/>
        </w:rPr>
      </w:pPr>
    </w:p>
    <w:p w14:paraId="51D2520D" w14:textId="77777777" w:rsidR="00161F89" w:rsidRDefault="00161F89">
      <w:pPr>
        <w:pBdr>
          <w:top w:val="nil"/>
          <w:left w:val="nil"/>
          <w:bottom w:val="nil"/>
          <w:right w:val="nil"/>
          <w:between w:val="nil"/>
        </w:pBdr>
      </w:pPr>
    </w:p>
    <w:p w14:paraId="0CA29704" w14:textId="77777777" w:rsidR="00161F89" w:rsidRDefault="00000000">
      <w:pPr>
        <w:pBdr>
          <w:top w:val="nil"/>
          <w:left w:val="nil"/>
          <w:bottom w:val="nil"/>
          <w:right w:val="nil"/>
          <w:between w:val="nil"/>
        </w:pBdr>
        <w:rPr>
          <w:color w:val="000000"/>
        </w:rPr>
      </w:pPr>
      <w:r>
        <w:rPr>
          <w:color w:val="000000"/>
        </w:rPr>
        <w:t>Insights-:</w:t>
      </w:r>
    </w:p>
    <w:p w14:paraId="54882335" w14:textId="77777777" w:rsidR="00161F89" w:rsidRDefault="00000000">
      <w:r>
        <w:rPr>
          <w:b/>
        </w:rPr>
        <w:t>Zara’s prices</w:t>
      </w:r>
      <w:r>
        <w:t xml:space="preserve"> are visually shown as </w:t>
      </w:r>
      <w:r>
        <w:rPr>
          <w:b/>
        </w:rPr>
        <w:t>mid-tier</w:t>
      </w:r>
      <w:r>
        <w:t xml:space="preserve">—noticeably higher than </w:t>
      </w:r>
      <w:r>
        <w:rPr>
          <w:b/>
        </w:rPr>
        <w:t>H&amp;M</w:t>
      </w:r>
      <w:r>
        <w:t xml:space="preserve">, but significantly lower than </w:t>
      </w:r>
      <w:r>
        <w:rPr>
          <w:b/>
        </w:rPr>
        <w:t>Prada</w:t>
      </w:r>
      <w:r>
        <w:t xml:space="preserve"> across all categories.</w:t>
      </w:r>
    </w:p>
    <w:p w14:paraId="05BB8F49" w14:textId="77777777" w:rsidR="00161F89" w:rsidRDefault="00000000">
      <w:r>
        <w:t xml:space="preserve">The </w:t>
      </w:r>
      <w:r>
        <w:rPr>
          <w:b/>
        </w:rPr>
        <w:t>white dots</w:t>
      </w:r>
      <w:r>
        <w:t xml:space="preserve"> (average adjusted price) emphasize this tiering, showing </w:t>
      </w:r>
      <w:r>
        <w:rPr>
          <w:b/>
        </w:rPr>
        <w:t>Zara positioned between</w:t>
      </w:r>
      <w:r>
        <w:t xml:space="preserve"> the two extremes.</w:t>
      </w:r>
    </w:p>
    <w:p w14:paraId="07748DA2" w14:textId="77777777" w:rsidR="00161F89" w:rsidRDefault="00000000">
      <w:r>
        <w:t xml:space="preserve">The use of a </w:t>
      </w:r>
      <w:r>
        <w:rPr>
          <w:b/>
        </w:rPr>
        <w:t>logarithmic y-axis</w:t>
      </w:r>
      <w:r>
        <w:t xml:space="preserve"> allows clear comparison despite the large price range.</w:t>
      </w:r>
    </w:p>
    <w:p w14:paraId="1D6A367A" w14:textId="77777777" w:rsidR="00161F89" w:rsidRDefault="00161F89">
      <w:pPr>
        <w:pBdr>
          <w:top w:val="nil"/>
          <w:left w:val="nil"/>
          <w:bottom w:val="nil"/>
          <w:right w:val="nil"/>
          <w:between w:val="nil"/>
        </w:pBdr>
        <w:rPr>
          <w:color w:val="000000"/>
        </w:rPr>
      </w:pPr>
    </w:p>
    <w:p w14:paraId="0EB8A9C2" w14:textId="77777777" w:rsidR="00161F89" w:rsidRDefault="00000000">
      <w:r>
        <w:t xml:space="preserve">2.) Market Position Understanding </w:t>
      </w:r>
    </w:p>
    <w:p w14:paraId="5D553D3C" w14:textId="77777777" w:rsidR="00161F89" w:rsidRDefault="00000000">
      <w:pPr>
        <w:rPr>
          <w:u w:val="single"/>
        </w:rPr>
      </w:pPr>
      <w:r>
        <w:rPr>
          <w:u w:val="single"/>
        </w:rPr>
        <w:t>Task abstraction</w:t>
      </w:r>
    </w:p>
    <w:p w14:paraId="2A1B04C2" w14:textId="77777777" w:rsidR="00161F89" w:rsidRDefault="00000000">
      <w:r>
        <w:t>Task Objectives -: Analyse (Discover) Temporal change and Part to whole relation.</w:t>
      </w:r>
    </w:p>
    <w:p w14:paraId="699257C6" w14:textId="77777777" w:rsidR="00161F89" w:rsidRDefault="00000000">
      <w:r>
        <w:t>Problem breakdown-: Analyse-&gt; trend and part to whole judgement</w:t>
      </w:r>
    </w:p>
    <w:p w14:paraId="2E3E23D8" w14:textId="77777777" w:rsidR="00161F89" w:rsidRDefault="00000000">
      <w:pPr>
        <w:rPr>
          <w:u w:val="single"/>
        </w:rPr>
      </w:pPr>
      <w:r>
        <w:rPr>
          <w:u w:val="single"/>
        </w:rPr>
        <w:t>Data Abstraction</w:t>
      </w:r>
    </w:p>
    <w:p w14:paraId="20F1D1F0" w14:textId="77777777" w:rsidR="00161F89" w:rsidRDefault="00000000">
      <w:r>
        <w:t>Dataset Type-: Table</w:t>
      </w:r>
    </w:p>
    <w:tbl>
      <w:tblPr>
        <w:tblStyle w:val="a6"/>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1"/>
        <w:gridCol w:w="1967"/>
        <w:gridCol w:w="2398"/>
        <w:gridCol w:w="3080"/>
      </w:tblGrid>
      <w:tr w:rsidR="00161F89" w14:paraId="51767BB5" w14:textId="77777777">
        <w:tc>
          <w:tcPr>
            <w:tcW w:w="1571" w:type="dxa"/>
          </w:tcPr>
          <w:p w14:paraId="780FAE10" w14:textId="77777777" w:rsidR="00161F89" w:rsidRDefault="00000000">
            <w:pPr>
              <w:jc w:val="center"/>
              <w:rPr>
                <w:b/>
              </w:rPr>
            </w:pPr>
            <w:r>
              <w:rPr>
                <w:b/>
              </w:rPr>
              <w:t>Column</w:t>
            </w:r>
          </w:p>
        </w:tc>
        <w:tc>
          <w:tcPr>
            <w:tcW w:w="1967" w:type="dxa"/>
          </w:tcPr>
          <w:p w14:paraId="0C959FC4" w14:textId="77777777" w:rsidR="00161F89" w:rsidRDefault="00000000">
            <w:pPr>
              <w:jc w:val="center"/>
              <w:rPr>
                <w:b/>
              </w:rPr>
            </w:pPr>
            <w:r>
              <w:rPr>
                <w:b/>
              </w:rPr>
              <w:t>Type</w:t>
            </w:r>
          </w:p>
        </w:tc>
        <w:tc>
          <w:tcPr>
            <w:tcW w:w="2398" w:type="dxa"/>
          </w:tcPr>
          <w:p w14:paraId="631ED0BB" w14:textId="77777777" w:rsidR="00161F89" w:rsidRDefault="00000000">
            <w:pPr>
              <w:jc w:val="center"/>
              <w:rPr>
                <w:b/>
              </w:rPr>
            </w:pPr>
            <w:r>
              <w:rPr>
                <w:b/>
              </w:rPr>
              <w:t>Range/Cardinality</w:t>
            </w:r>
          </w:p>
        </w:tc>
        <w:tc>
          <w:tcPr>
            <w:tcW w:w="3080" w:type="dxa"/>
          </w:tcPr>
          <w:p w14:paraId="303A8E6B" w14:textId="77777777" w:rsidR="00161F89" w:rsidRDefault="00000000">
            <w:pPr>
              <w:jc w:val="center"/>
              <w:rPr>
                <w:b/>
              </w:rPr>
            </w:pPr>
            <w:r>
              <w:rPr>
                <w:b/>
              </w:rPr>
              <w:t>Description</w:t>
            </w:r>
          </w:p>
        </w:tc>
      </w:tr>
      <w:tr w:rsidR="00161F89" w14:paraId="5A5DD1C1" w14:textId="77777777">
        <w:tc>
          <w:tcPr>
            <w:tcW w:w="1571" w:type="dxa"/>
          </w:tcPr>
          <w:p w14:paraId="4974AA9E" w14:textId="77777777" w:rsidR="00161F89" w:rsidRDefault="00000000">
            <w:r>
              <w:t>Year</w:t>
            </w:r>
          </w:p>
        </w:tc>
        <w:tc>
          <w:tcPr>
            <w:tcW w:w="1967" w:type="dxa"/>
          </w:tcPr>
          <w:p w14:paraId="1BC23D67" w14:textId="77777777" w:rsidR="00161F89" w:rsidRDefault="00000000">
            <w:r>
              <w:t>Categorical / Temporal</w:t>
            </w:r>
          </w:p>
        </w:tc>
        <w:tc>
          <w:tcPr>
            <w:tcW w:w="2398" w:type="dxa"/>
          </w:tcPr>
          <w:p w14:paraId="05BA4F45" w14:textId="77777777" w:rsidR="00161F89" w:rsidRDefault="00000000">
            <w:r>
              <w:t>2013–2022</w:t>
            </w:r>
          </w:p>
        </w:tc>
        <w:tc>
          <w:tcPr>
            <w:tcW w:w="3080" w:type="dxa"/>
          </w:tcPr>
          <w:p w14:paraId="577FBC0B" w14:textId="77777777" w:rsidR="00161F89" w:rsidRDefault="00000000">
            <w:r>
              <w:t>Time period of analysis</w:t>
            </w:r>
          </w:p>
        </w:tc>
      </w:tr>
      <w:tr w:rsidR="00161F89" w14:paraId="20E577E2" w14:textId="77777777">
        <w:tc>
          <w:tcPr>
            <w:tcW w:w="1571" w:type="dxa"/>
          </w:tcPr>
          <w:p w14:paraId="5C44B832" w14:textId="77777777" w:rsidR="00161F89" w:rsidRDefault="00000000">
            <w:r>
              <w:t>Brand / Segment</w:t>
            </w:r>
          </w:p>
        </w:tc>
        <w:tc>
          <w:tcPr>
            <w:tcW w:w="1967" w:type="dxa"/>
          </w:tcPr>
          <w:p w14:paraId="535B4342" w14:textId="77777777" w:rsidR="00161F89" w:rsidRDefault="00000000">
            <w:r>
              <w:t>Categorical</w:t>
            </w:r>
          </w:p>
        </w:tc>
        <w:tc>
          <w:tcPr>
            <w:tcW w:w="2398" w:type="dxa"/>
          </w:tcPr>
          <w:p w14:paraId="6F3026CC" w14:textId="77777777" w:rsidR="00161F89" w:rsidRDefault="00000000">
            <w:r>
              <w:t>Multiple brands/categories</w:t>
            </w:r>
          </w:p>
        </w:tc>
        <w:tc>
          <w:tcPr>
            <w:tcW w:w="3080" w:type="dxa"/>
          </w:tcPr>
          <w:p w14:paraId="254D4890" w14:textId="77777777" w:rsidR="00161F89" w:rsidRDefault="00000000">
            <w:r>
              <w:t>Individual layers in stream graph</w:t>
            </w:r>
          </w:p>
        </w:tc>
      </w:tr>
      <w:tr w:rsidR="00161F89" w14:paraId="204D04E9" w14:textId="77777777">
        <w:tc>
          <w:tcPr>
            <w:tcW w:w="1571" w:type="dxa"/>
          </w:tcPr>
          <w:p w14:paraId="1E34DC17" w14:textId="77777777" w:rsidR="00161F89" w:rsidRDefault="00000000">
            <w:r>
              <w:t>Sales (Billion USD)</w:t>
            </w:r>
          </w:p>
        </w:tc>
        <w:tc>
          <w:tcPr>
            <w:tcW w:w="1967" w:type="dxa"/>
          </w:tcPr>
          <w:p w14:paraId="6CEC20AA" w14:textId="77777777" w:rsidR="00161F89" w:rsidRDefault="00000000">
            <w:r>
              <w:t>Quantitative</w:t>
            </w:r>
          </w:p>
        </w:tc>
        <w:tc>
          <w:tcPr>
            <w:tcW w:w="2398" w:type="dxa"/>
          </w:tcPr>
          <w:p w14:paraId="39AE1072" w14:textId="77777777" w:rsidR="00161F89" w:rsidRDefault="00000000">
            <w:r>
              <w:t>~0–45</w:t>
            </w:r>
          </w:p>
        </w:tc>
        <w:tc>
          <w:tcPr>
            <w:tcW w:w="3080" w:type="dxa"/>
          </w:tcPr>
          <w:p w14:paraId="65B9B476" w14:textId="77777777" w:rsidR="00161F89" w:rsidRDefault="00000000">
            <w:r>
              <w:t>Annual sales per brand/segment in USD</w:t>
            </w:r>
          </w:p>
        </w:tc>
      </w:tr>
    </w:tbl>
    <w:p w14:paraId="45C223A7" w14:textId="77777777" w:rsidR="00161F89" w:rsidRDefault="00161F89"/>
    <w:p w14:paraId="43DEA2AC" w14:textId="77777777" w:rsidR="00161F89" w:rsidRDefault="00000000">
      <w:r>
        <w:rPr>
          <w:u w:val="single"/>
        </w:rPr>
        <w:t xml:space="preserve">Mapping with the relevant Visual Encoding Scheme (Idiom)-:  </w:t>
      </w:r>
      <w:r>
        <w:t>Area Graph</w:t>
      </w:r>
    </w:p>
    <w:p w14:paraId="4F1374A1" w14:textId="77777777" w:rsidR="00161F89" w:rsidRDefault="00000000">
      <w:pPr>
        <w:rPr>
          <w:u w:val="single"/>
        </w:rPr>
      </w:pPr>
      <w:r>
        <w:rPr>
          <w:noProof/>
          <w:u w:val="single"/>
        </w:rPr>
        <w:lastRenderedPageBreak/>
        <w:drawing>
          <wp:inline distT="0" distB="0" distL="0" distR="0" wp14:anchorId="59972911" wp14:editId="170F5A4E">
            <wp:extent cx="3367088" cy="185563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67088" cy="1855639"/>
                    </a:xfrm>
                    <a:prstGeom prst="rect">
                      <a:avLst/>
                    </a:prstGeom>
                    <a:ln/>
                  </pic:spPr>
                </pic:pic>
              </a:graphicData>
            </a:graphic>
          </wp:inline>
        </w:drawing>
      </w:r>
    </w:p>
    <w:p w14:paraId="386E1DA7" w14:textId="77777777" w:rsidR="00161F89" w:rsidRDefault="00000000">
      <w:pPr>
        <w:rPr>
          <w:u w:val="single"/>
        </w:rPr>
      </w:pPr>
      <w:r>
        <w:rPr>
          <w:u w:val="single"/>
        </w:rPr>
        <w:t>Analysis of Idiom-:</w:t>
      </w:r>
    </w:p>
    <w:tbl>
      <w:tblPr>
        <w:tblStyle w:val="a7"/>
        <w:tblpPr w:leftFromText="180" w:rightFromText="180" w:vertAnchor="text" w:tblpY="315"/>
        <w:tblW w:w="65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4477"/>
      </w:tblGrid>
      <w:tr w:rsidR="00161F89" w14:paraId="4992A16A" w14:textId="77777777">
        <w:trPr>
          <w:trHeight w:val="479"/>
        </w:trPr>
        <w:tc>
          <w:tcPr>
            <w:tcW w:w="2119" w:type="dxa"/>
          </w:tcPr>
          <w:p w14:paraId="73746F59" w14:textId="77777777" w:rsidR="00161F89" w:rsidRDefault="00000000">
            <w:r>
              <w:t xml:space="preserve">Marks </w:t>
            </w:r>
          </w:p>
        </w:tc>
        <w:tc>
          <w:tcPr>
            <w:tcW w:w="4477" w:type="dxa"/>
          </w:tcPr>
          <w:p w14:paraId="54E0A7CF" w14:textId="77777777" w:rsidR="00161F89" w:rsidRDefault="00000000">
            <w:r>
              <w:t>1 D (Line)</w:t>
            </w:r>
          </w:p>
        </w:tc>
      </w:tr>
      <w:tr w:rsidR="00161F89" w14:paraId="35AF15FA" w14:textId="77777777">
        <w:trPr>
          <w:trHeight w:val="479"/>
        </w:trPr>
        <w:tc>
          <w:tcPr>
            <w:tcW w:w="2119" w:type="dxa"/>
          </w:tcPr>
          <w:p w14:paraId="19474AF5" w14:textId="77777777" w:rsidR="00161F89" w:rsidRDefault="00000000">
            <w:r>
              <w:t xml:space="preserve">Channel </w:t>
            </w:r>
          </w:p>
        </w:tc>
        <w:tc>
          <w:tcPr>
            <w:tcW w:w="4477" w:type="dxa"/>
          </w:tcPr>
          <w:p w14:paraId="5F135E9C" w14:textId="77777777" w:rsidR="00161F89" w:rsidRDefault="00000000">
            <w:r>
              <w:t>Colour (Hue)</w:t>
            </w:r>
          </w:p>
          <w:p w14:paraId="05217D10" w14:textId="77777777" w:rsidR="00161F89" w:rsidRDefault="00000000">
            <w:r>
              <w:t>Slope (Tilt)</w:t>
            </w:r>
          </w:p>
          <w:p w14:paraId="70C781FC" w14:textId="77777777" w:rsidR="00161F89" w:rsidRDefault="00000000">
            <w:pPr>
              <w:numPr>
                <w:ilvl w:val="0"/>
                <w:numId w:val="8"/>
              </w:numPr>
              <w:pBdr>
                <w:top w:val="nil"/>
                <w:left w:val="nil"/>
                <w:bottom w:val="nil"/>
                <w:right w:val="nil"/>
                <w:between w:val="nil"/>
              </w:pBdr>
              <w:spacing w:line="259" w:lineRule="auto"/>
            </w:pPr>
            <w:r>
              <w:rPr>
                <w:color w:val="000000"/>
              </w:rPr>
              <w:t>Separable</w:t>
            </w:r>
          </w:p>
          <w:p w14:paraId="30D2A313" w14:textId="77777777" w:rsidR="00161F89" w:rsidRDefault="00000000">
            <w:pPr>
              <w:numPr>
                <w:ilvl w:val="0"/>
                <w:numId w:val="8"/>
              </w:numPr>
              <w:pBdr>
                <w:top w:val="nil"/>
                <w:left w:val="nil"/>
                <w:bottom w:val="nil"/>
                <w:right w:val="nil"/>
                <w:between w:val="nil"/>
              </w:pBdr>
              <w:spacing w:line="259" w:lineRule="auto"/>
            </w:pPr>
            <w:r>
              <w:rPr>
                <w:color w:val="000000"/>
              </w:rPr>
              <w:t xml:space="preserve">Aligned with respect to base </w:t>
            </w:r>
            <w:r>
              <w:t>colour</w:t>
            </w:r>
          </w:p>
          <w:p w14:paraId="1BC6D391" w14:textId="77777777" w:rsidR="00161F89" w:rsidRDefault="00000000">
            <w:pPr>
              <w:numPr>
                <w:ilvl w:val="0"/>
                <w:numId w:val="8"/>
              </w:numPr>
              <w:pBdr>
                <w:top w:val="nil"/>
                <w:left w:val="nil"/>
                <w:bottom w:val="nil"/>
                <w:right w:val="nil"/>
                <w:between w:val="nil"/>
              </w:pBdr>
              <w:spacing w:after="160" w:line="259" w:lineRule="auto"/>
            </w:pPr>
            <w:r>
              <w:rPr>
                <w:color w:val="000000"/>
              </w:rPr>
              <w:t>Ordered</w:t>
            </w:r>
          </w:p>
        </w:tc>
      </w:tr>
      <w:tr w:rsidR="00161F89" w14:paraId="0F10859A" w14:textId="77777777">
        <w:trPr>
          <w:trHeight w:val="500"/>
        </w:trPr>
        <w:tc>
          <w:tcPr>
            <w:tcW w:w="2119" w:type="dxa"/>
          </w:tcPr>
          <w:p w14:paraId="18EAE96C" w14:textId="77777777" w:rsidR="00161F89" w:rsidRDefault="00000000">
            <w:r>
              <w:t>(Action+ Target)</w:t>
            </w:r>
          </w:p>
        </w:tc>
        <w:tc>
          <w:tcPr>
            <w:tcW w:w="4477" w:type="dxa"/>
          </w:tcPr>
          <w:p w14:paraId="0709804C" w14:textId="77777777" w:rsidR="00161F89" w:rsidRDefault="00000000">
            <w:r>
              <w:t xml:space="preserve"> Part to Whole Relation.</w:t>
            </w:r>
          </w:p>
          <w:p w14:paraId="128B8F98" w14:textId="77777777" w:rsidR="00161F89" w:rsidRDefault="00000000">
            <w:r>
              <w:t>Compare across categories.</w:t>
            </w:r>
          </w:p>
        </w:tc>
      </w:tr>
      <w:tr w:rsidR="00161F89" w14:paraId="550060C2" w14:textId="77777777">
        <w:trPr>
          <w:trHeight w:val="479"/>
        </w:trPr>
        <w:tc>
          <w:tcPr>
            <w:tcW w:w="2119" w:type="dxa"/>
          </w:tcPr>
          <w:p w14:paraId="07E20E16" w14:textId="77777777" w:rsidR="00161F89" w:rsidRDefault="00000000">
            <w:r>
              <w:t xml:space="preserve"> Scalability</w:t>
            </w:r>
          </w:p>
        </w:tc>
        <w:tc>
          <w:tcPr>
            <w:tcW w:w="4477" w:type="dxa"/>
          </w:tcPr>
          <w:p w14:paraId="06430AC2" w14:textId="77777777" w:rsidR="00161F89" w:rsidRDefault="00000000">
            <w:r>
              <w:t>Can accommodate Dozens of Keys and thousands of values for each key</w:t>
            </w:r>
          </w:p>
        </w:tc>
      </w:tr>
    </w:tbl>
    <w:p w14:paraId="0A8CD9BB" w14:textId="77777777" w:rsidR="00161F89" w:rsidRDefault="00161F89"/>
    <w:p w14:paraId="588999F2" w14:textId="77777777" w:rsidR="00161F89" w:rsidRDefault="00161F89"/>
    <w:p w14:paraId="31E3CFE7" w14:textId="77777777" w:rsidR="00161F89" w:rsidRDefault="00161F89">
      <w:pPr>
        <w:pBdr>
          <w:top w:val="nil"/>
          <w:left w:val="nil"/>
          <w:bottom w:val="nil"/>
          <w:right w:val="nil"/>
          <w:between w:val="nil"/>
        </w:pBdr>
        <w:ind w:left="360"/>
        <w:rPr>
          <w:color w:val="000000"/>
        </w:rPr>
      </w:pPr>
    </w:p>
    <w:p w14:paraId="0BAB957B" w14:textId="77777777" w:rsidR="00161F89" w:rsidRDefault="00161F89">
      <w:pPr>
        <w:ind w:left="360"/>
      </w:pPr>
    </w:p>
    <w:p w14:paraId="50924AE0" w14:textId="77777777" w:rsidR="00161F89" w:rsidRDefault="00000000">
      <w:r>
        <w:t xml:space="preserve">   </w:t>
      </w:r>
    </w:p>
    <w:p w14:paraId="174F6040" w14:textId="77777777" w:rsidR="00161F89" w:rsidRDefault="00161F89"/>
    <w:p w14:paraId="5B2C27CD" w14:textId="77777777" w:rsidR="00161F89" w:rsidRDefault="00161F89">
      <w:pPr>
        <w:pBdr>
          <w:top w:val="nil"/>
          <w:left w:val="nil"/>
          <w:bottom w:val="nil"/>
          <w:right w:val="nil"/>
          <w:between w:val="nil"/>
        </w:pBdr>
        <w:spacing w:after="0"/>
        <w:ind w:left="360"/>
        <w:rPr>
          <w:color w:val="000000"/>
        </w:rPr>
      </w:pPr>
    </w:p>
    <w:p w14:paraId="47FFD849" w14:textId="77777777" w:rsidR="00161F89" w:rsidRDefault="00161F89">
      <w:pPr>
        <w:pBdr>
          <w:top w:val="nil"/>
          <w:left w:val="nil"/>
          <w:bottom w:val="nil"/>
          <w:right w:val="nil"/>
          <w:between w:val="nil"/>
        </w:pBdr>
        <w:ind w:left="360"/>
        <w:rPr>
          <w:color w:val="000000"/>
        </w:rPr>
      </w:pPr>
    </w:p>
    <w:p w14:paraId="3D19492D" w14:textId="77777777" w:rsidR="00161F89" w:rsidRDefault="00161F89"/>
    <w:p w14:paraId="0E192954" w14:textId="77777777" w:rsidR="00161F89" w:rsidRDefault="00000000">
      <w:r>
        <w:t>Insights</w:t>
      </w:r>
      <w:proofErr w:type="gramStart"/>
      <w:r>
        <w:t>-:Zara</w:t>
      </w:r>
      <w:proofErr w:type="gramEnd"/>
      <w:r>
        <w:t xml:space="preserve"> in terms of price is very similar to fast fashion but shows a consistent growth like a </w:t>
      </w:r>
      <w:proofErr w:type="gramStart"/>
      <w:r>
        <w:t>Luxury</w:t>
      </w:r>
      <w:proofErr w:type="gramEnd"/>
      <w:r>
        <w:t xml:space="preserve"> brand, something different is doing!! </w:t>
      </w:r>
    </w:p>
    <w:p w14:paraId="76533728" w14:textId="77777777" w:rsidR="00161F89" w:rsidRDefault="00161F89">
      <w:pPr>
        <w:pBdr>
          <w:top w:val="nil"/>
          <w:left w:val="nil"/>
          <w:bottom w:val="nil"/>
          <w:right w:val="nil"/>
          <w:between w:val="nil"/>
        </w:pBdr>
        <w:spacing w:after="0"/>
        <w:rPr>
          <w:color w:val="000000"/>
        </w:rPr>
      </w:pPr>
    </w:p>
    <w:p w14:paraId="7177E9D9" w14:textId="77777777" w:rsidR="00161F89" w:rsidRDefault="00000000">
      <w:pPr>
        <w:pBdr>
          <w:top w:val="nil"/>
          <w:left w:val="nil"/>
          <w:bottom w:val="nil"/>
          <w:right w:val="nil"/>
          <w:between w:val="nil"/>
        </w:pBdr>
        <w:spacing w:after="0"/>
        <w:rPr>
          <w:color w:val="000000"/>
        </w:rPr>
      </w:pPr>
      <w:r>
        <w:rPr>
          <w:color w:val="000000"/>
        </w:rPr>
        <w:t xml:space="preserve">If the price was the actual reason that drive Zara’s </w:t>
      </w:r>
      <w:r>
        <w:t>sales,</w:t>
      </w:r>
      <w:r>
        <w:rPr>
          <w:color w:val="000000"/>
        </w:rPr>
        <w:t xml:space="preserve"> other fast fashion brands like </w:t>
      </w:r>
      <w:proofErr w:type="spellStart"/>
      <w:r>
        <w:rPr>
          <w:color w:val="000000"/>
        </w:rPr>
        <w:t>HnM</w:t>
      </w:r>
      <w:proofErr w:type="spellEnd"/>
      <w:r>
        <w:rPr>
          <w:color w:val="000000"/>
        </w:rPr>
        <w:t xml:space="preserve"> and Forever 21 would have demonstrated a very similar and steady growth like Zara. However, there is something more to it that is the key reason to drive its sales. Hence, we formulate the next hypothesis.</w:t>
      </w:r>
    </w:p>
    <w:p w14:paraId="20530E77" w14:textId="77777777" w:rsidR="00161F89" w:rsidRDefault="00161F89">
      <w:pPr>
        <w:pBdr>
          <w:top w:val="nil"/>
          <w:left w:val="nil"/>
          <w:bottom w:val="nil"/>
          <w:right w:val="nil"/>
          <w:between w:val="nil"/>
        </w:pBdr>
        <w:spacing w:after="0"/>
        <w:rPr>
          <w:color w:val="000000"/>
        </w:rPr>
      </w:pPr>
    </w:p>
    <w:p w14:paraId="2D5E9C9C" w14:textId="77777777" w:rsidR="00161F89" w:rsidRDefault="00000000">
      <w:pPr>
        <w:pBdr>
          <w:top w:val="nil"/>
          <w:left w:val="nil"/>
          <w:bottom w:val="nil"/>
          <w:right w:val="nil"/>
          <w:between w:val="nil"/>
        </w:pBdr>
        <w:spacing w:after="0"/>
        <w:rPr>
          <w:color w:val="000000"/>
        </w:rPr>
      </w:pPr>
      <w:r>
        <w:rPr>
          <w:color w:val="000000"/>
        </w:rPr>
        <w:t>Hypothesis-: Zara’s Strategic market positioning as affordable, but luxury at same time drives Zara’s Sales.</w:t>
      </w:r>
    </w:p>
    <w:p w14:paraId="21AADB0D" w14:textId="77777777" w:rsidR="00161F89" w:rsidRDefault="00161F89">
      <w:pPr>
        <w:pBdr>
          <w:top w:val="nil"/>
          <w:left w:val="nil"/>
          <w:bottom w:val="nil"/>
          <w:right w:val="nil"/>
          <w:between w:val="nil"/>
        </w:pBdr>
        <w:spacing w:after="0"/>
        <w:rPr>
          <w:color w:val="000000"/>
        </w:rPr>
      </w:pPr>
    </w:p>
    <w:p w14:paraId="32A2350D" w14:textId="77777777" w:rsidR="00161F89" w:rsidRDefault="00000000">
      <w:pPr>
        <w:pBdr>
          <w:top w:val="nil"/>
          <w:left w:val="nil"/>
          <w:bottom w:val="nil"/>
          <w:right w:val="nil"/>
          <w:between w:val="nil"/>
        </w:pBdr>
        <w:spacing w:after="0"/>
        <w:rPr>
          <w:color w:val="000000"/>
        </w:rPr>
      </w:pPr>
      <w:r>
        <w:rPr>
          <w:color w:val="000000"/>
        </w:rPr>
        <w:t xml:space="preserve">The </w:t>
      </w:r>
      <w:r>
        <w:rPr>
          <w:b/>
          <w:color w:val="000000"/>
        </w:rPr>
        <w:t>Gestalt principles of perception</w:t>
      </w:r>
      <w:r>
        <w:rPr>
          <w:color w:val="000000"/>
        </w:rPr>
        <w:t xml:space="preserve"> are a set of rules describing how humans naturally organize visual elements into groups or unified wholes when certain principles are applied. These principles were developed by German psychologists in the early 20th century to explain how we interpret complex scenes with many elements.</w:t>
      </w:r>
    </w:p>
    <w:p w14:paraId="13D9F776" w14:textId="77777777" w:rsidR="00161F89" w:rsidRDefault="00000000">
      <w:pPr>
        <w:pBdr>
          <w:top w:val="nil"/>
          <w:left w:val="nil"/>
          <w:bottom w:val="nil"/>
          <w:right w:val="nil"/>
          <w:between w:val="nil"/>
        </w:pBdr>
        <w:rPr>
          <w:color w:val="000000"/>
        </w:rPr>
      </w:pPr>
      <w:r>
        <w:rPr>
          <w:noProof/>
          <w:color w:val="000000"/>
        </w:rPr>
        <w:lastRenderedPageBreak/>
        <w:drawing>
          <wp:inline distT="0" distB="0" distL="0" distR="0" wp14:anchorId="43080FBE" wp14:editId="2750C8B6">
            <wp:extent cx="5685790" cy="28009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798" t="1868"/>
                    <a:stretch>
                      <a:fillRect/>
                    </a:stretch>
                  </pic:blipFill>
                  <pic:spPr>
                    <a:xfrm>
                      <a:off x="0" y="0"/>
                      <a:ext cx="5685790" cy="2800985"/>
                    </a:xfrm>
                    <a:prstGeom prst="rect">
                      <a:avLst/>
                    </a:prstGeom>
                    <a:ln/>
                  </pic:spPr>
                </pic:pic>
              </a:graphicData>
            </a:graphic>
          </wp:inline>
        </w:drawing>
      </w:r>
    </w:p>
    <w:p w14:paraId="2BF72523" w14:textId="77777777" w:rsidR="00161F89" w:rsidRDefault="00000000">
      <w:r>
        <w:t>We hypothesize that Zara uses these principles to fit its brand perception into the cluster of Luxury brands.</w:t>
      </w:r>
    </w:p>
    <w:p w14:paraId="43587D31" w14:textId="77777777" w:rsidR="00161F89" w:rsidRDefault="00000000">
      <w:r>
        <w:t>Principle of Proximity-: Elements close together are perceived as a group.</w:t>
      </w:r>
    </w:p>
    <w:p w14:paraId="34C79399" w14:textId="77777777" w:rsidR="00161F89" w:rsidRDefault="00000000">
      <w:pPr>
        <w:rPr>
          <w:u w:val="single"/>
        </w:rPr>
      </w:pPr>
      <w:r>
        <w:rPr>
          <w:u w:val="single"/>
        </w:rPr>
        <w:t>Task abstraction</w:t>
      </w:r>
    </w:p>
    <w:p w14:paraId="67762368" w14:textId="77777777" w:rsidR="00161F89" w:rsidRDefault="00000000">
      <w:r>
        <w:t xml:space="preserve">Task Objectives -: Study Zara’s Strategic Store Placement near to luxury brands rather than fast fashion brands. </w:t>
      </w:r>
    </w:p>
    <w:p w14:paraId="3A3929EB" w14:textId="77777777" w:rsidR="00161F89" w:rsidRDefault="00000000">
      <w:r>
        <w:t>Problem breakdown-: Study Proximity → Analyse data → Identify Pattern</w:t>
      </w:r>
    </w:p>
    <w:p w14:paraId="3E09EDBE" w14:textId="77777777" w:rsidR="00161F89" w:rsidRDefault="00000000">
      <w:pPr>
        <w:rPr>
          <w:u w:val="single"/>
        </w:rPr>
      </w:pPr>
      <w:r>
        <w:rPr>
          <w:u w:val="single"/>
        </w:rPr>
        <w:t>Data Abstraction</w:t>
      </w:r>
    </w:p>
    <w:p w14:paraId="1DF275E8" w14:textId="77777777" w:rsidR="00161F89" w:rsidRDefault="00000000">
      <w:r>
        <w:t>Dataset Type-: Table</w:t>
      </w:r>
    </w:p>
    <w:tbl>
      <w:tblPr>
        <w:tblStyle w:val="a8"/>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7"/>
        <w:gridCol w:w="2199"/>
        <w:gridCol w:w="2168"/>
      </w:tblGrid>
      <w:tr w:rsidR="00161F89" w14:paraId="36F7E471" w14:textId="77777777">
        <w:trPr>
          <w:trHeight w:val="309"/>
        </w:trPr>
        <w:tc>
          <w:tcPr>
            <w:tcW w:w="4417" w:type="dxa"/>
          </w:tcPr>
          <w:p w14:paraId="79A1FDA0" w14:textId="77777777" w:rsidR="00161F89" w:rsidRDefault="00000000">
            <w:pPr>
              <w:jc w:val="center"/>
              <w:rPr>
                <w:b/>
              </w:rPr>
            </w:pPr>
            <w:r>
              <w:rPr>
                <w:b/>
              </w:rPr>
              <w:t>Column</w:t>
            </w:r>
          </w:p>
        </w:tc>
        <w:tc>
          <w:tcPr>
            <w:tcW w:w="2199" w:type="dxa"/>
          </w:tcPr>
          <w:p w14:paraId="568BD3BE" w14:textId="77777777" w:rsidR="00161F89" w:rsidRDefault="00000000">
            <w:pPr>
              <w:jc w:val="center"/>
              <w:rPr>
                <w:b/>
              </w:rPr>
            </w:pPr>
            <w:r>
              <w:rPr>
                <w:b/>
              </w:rPr>
              <w:t>Type</w:t>
            </w:r>
          </w:p>
        </w:tc>
        <w:tc>
          <w:tcPr>
            <w:tcW w:w="2168" w:type="dxa"/>
          </w:tcPr>
          <w:p w14:paraId="4D46FA29" w14:textId="77777777" w:rsidR="00161F89" w:rsidRDefault="00000000">
            <w:pPr>
              <w:jc w:val="center"/>
              <w:rPr>
                <w:b/>
              </w:rPr>
            </w:pPr>
            <w:r>
              <w:rPr>
                <w:b/>
              </w:rPr>
              <w:t>Range/Cardinality</w:t>
            </w:r>
          </w:p>
        </w:tc>
      </w:tr>
      <w:tr w:rsidR="00161F89" w14:paraId="1A5E9E3B" w14:textId="77777777">
        <w:trPr>
          <w:trHeight w:val="619"/>
        </w:trPr>
        <w:tc>
          <w:tcPr>
            <w:tcW w:w="4417" w:type="dxa"/>
          </w:tcPr>
          <w:p w14:paraId="5F038BF4" w14:textId="77777777" w:rsidR="00161F89" w:rsidRDefault="00000000">
            <w:r>
              <w:t>City</w:t>
            </w:r>
          </w:p>
        </w:tc>
        <w:tc>
          <w:tcPr>
            <w:tcW w:w="2199" w:type="dxa"/>
          </w:tcPr>
          <w:p w14:paraId="261D05BB" w14:textId="77777777" w:rsidR="00161F89" w:rsidRDefault="00000000">
            <w:r>
              <w:t>Categorical</w:t>
            </w:r>
          </w:p>
        </w:tc>
        <w:tc>
          <w:tcPr>
            <w:tcW w:w="2168" w:type="dxa"/>
          </w:tcPr>
          <w:p w14:paraId="4271949A" w14:textId="77777777" w:rsidR="00161F89" w:rsidRDefault="00000000">
            <w:r>
              <w:t>10</w:t>
            </w:r>
          </w:p>
        </w:tc>
      </w:tr>
      <w:tr w:rsidR="00161F89" w14:paraId="74CFBF7C" w14:textId="77777777">
        <w:trPr>
          <w:trHeight w:val="593"/>
        </w:trPr>
        <w:tc>
          <w:tcPr>
            <w:tcW w:w="4417" w:type="dxa"/>
          </w:tcPr>
          <w:p w14:paraId="3AE8FF72" w14:textId="77777777" w:rsidR="00161F89" w:rsidRDefault="00000000">
            <w:r>
              <w:t>Country</w:t>
            </w:r>
          </w:p>
        </w:tc>
        <w:tc>
          <w:tcPr>
            <w:tcW w:w="2199" w:type="dxa"/>
          </w:tcPr>
          <w:p w14:paraId="179C933B" w14:textId="77777777" w:rsidR="00161F89" w:rsidRDefault="00000000">
            <w:r>
              <w:t>Categorical</w:t>
            </w:r>
          </w:p>
        </w:tc>
        <w:tc>
          <w:tcPr>
            <w:tcW w:w="2168" w:type="dxa"/>
          </w:tcPr>
          <w:p w14:paraId="6CC8F79A" w14:textId="77777777" w:rsidR="00161F89" w:rsidRDefault="00000000">
            <w:r>
              <w:t>10</w:t>
            </w:r>
          </w:p>
        </w:tc>
      </w:tr>
      <w:tr w:rsidR="00161F89" w14:paraId="2DA3ECE6" w14:textId="77777777">
        <w:trPr>
          <w:trHeight w:val="593"/>
        </w:trPr>
        <w:tc>
          <w:tcPr>
            <w:tcW w:w="4417" w:type="dxa"/>
          </w:tcPr>
          <w:p w14:paraId="60F1F1A7" w14:textId="77777777" w:rsidR="00161F89" w:rsidRDefault="00000000">
            <w:r>
              <w:t>Brand Store Name</w:t>
            </w:r>
          </w:p>
        </w:tc>
        <w:tc>
          <w:tcPr>
            <w:tcW w:w="2199" w:type="dxa"/>
          </w:tcPr>
          <w:p w14:paraId="3CD08C61" w14:textId="77777777" w:rsidR="00161F89" w:rsidRDefault="00000000">
            <w:r>
              <w:t>Categorical</w:t>
            </w:r>
          </w:p>
        </w:tc>
        <w:tc>
          <w:tcPr>
            <w:tcW w:w="2168" w:type="dxa"/>
          </w:tcPr>
          <w:p w14:paraId="27A6309E" w14:textId="77777777" w:rsidR="00161F89" w:rsidRDefault="00000000">
            <w:r>
              <w:t>12</w:t>
            </w:r>
          </w:p>
        </w:tc>
      </w:tr>
      <w:tr w:rsidR="00161F89" w14:paraId="071699BB" w14:textId="77777777">
        <w:trPr>
          <w:trHeight w:val="593"/>
        </w:trPr>
        <w:tc>
          <w:tcPr>
            <w:tcW w:w="4417" w:type="dxa"/>
          </w:tcPr>
          <w:p w14:paraId="04C402AF" w14:textId="77777777" w:rsidR="00161F89" w:rsidRDefault="00000000">
            <w:r>
              <w:t>Store Type (Luxury vs FF)</w:t>
            </w:r>
          </w:p>
        </w:tc>
        <w:tc>
          <w:tcPr>
            <w:tcW w:w="2199" w:type="dxa"/>
          </w:tcPr>
          <w:p w14:paraId="6EA79FDB" w14:textId="77777777" w:rsidR="00161F89" w:rsidRDefault="00000000">
            <w:r>
              <w:t>Categorical</w:t>
            </w:r>
          </w:p>
        </w:tc>
        <w:tc>
          <w:tcPr>
            <w:tcW w:w="2168" w:type="dxa"/>
          </w:tcPr>
          <w:p w14:paraId="2FAC7BD0" w14:textId="77777777" w:rsidR="00161F89" w:rsidRDefault="00000000">
            <w:r>
              <w:t>2</w:t>
            </w:r>
          </w:p>
        </w:tc>
      </w:tr>
      <w:tr w:rsidR="00161F89" w14:paraId="3D27886D" w14:textId="77777777">
        <w:trPr>
          <w:trHeight w:val="477"/>
        </w:trPr>
        <w:tc>
          <w:tcPr>
            <w:tcW w:w="4417" w:type="dxa"/>
          </w:tcPr>
          <w:p w14:paraId="09145322" w14:textId="77777777" w:rsidR="00161F89" w:rsidRDefault="00000000">
            <w:r>
              <w:t>Latitude, Longitude</w:t>
            </w:r>
          </w:p>
        </w:tc>
        <w:tc>
          <w:tcPr>
            <w:tcW w:w="2199" w:type="dxa"/>
          </w:tcPr>
          <w:p w14:paraId="6BC5FBAB" w14:textId="77777777" w:rsidR="00161F89" w:rsidRDefault="00000000">
            <w:r>
              <w:t>Geographic coords</w:t>
            </w:r>
          </w:p>
        </w:tc>
        <w:tc>
          <w:tcPr>
            <w:tcW w:w="2168" w:type="dxa"/>
          </w:tcPr>
          <w:p w14:paraId="2554B16E" w14:textId="77777777" w:rsidR="00161F89" w:rsidRDefault="00000000">
            <w:r>
              <w:t>-</w:t>
            </w:r>
          </w:p>
        </w:tc>
      </w:tr>
      <w:tr w:rsidR="00161F89" w14:paraId="5B28912C" w14:textId="77777777">
        <w:trPr>
          <w:trHeight w:val="538"/>
        </w:trPr>
        <w:tc>
          <w:tcPr>
            <w:tcW w:w="4417" w:type="dxa"/>
          </w:tcPr>
          <w:p w14:paraId="30A991AB" w14:textId="77777777" w:rsidR="00161F89" w:rsidRDefault="00000000">
            <w:r>
              <w:t>Average Selling Price</w:t>
            </w:r>
          </w:p>
        </w:tc>
        <w:tc>
          <w:tcPr>
            <w:tcW w:w="2199" w:type="dxa"/>
          </w:tcPr>
          <w:p w14:paraId="74461F51" w14:textId="77777777" w:rsidR="00161F89" w:rsidRDefault="00000000">
            <w:r>
              <w:t>Quantitative</w:t>
            </w:r>
          </w:p>
        </w:tc>
        <w:tc>
          <w:tcPr>
            <w:tcW w:w="2168" w:type="dxa"/>
          </w:tcPr>
          <w:p w14:paraId="412C4A3B" w14:textId="77777777" w:rsidR="00161F89" w:rsidRDefault="00000000">
            <w:r>
              <w:t>[$30-$3000] USD</w:t>
            </w:r>
          </w:p>
        </w:tc>
      </w:tr>
      <w:tr w:rsidR="00161F89" w14:paraId="0278636F" w14:textId="77777777">
        <w:trPr>
          <w:trHeight w:val="619"/>
        </w:trPr>
        <w:tc>
          <w:tcPr>
            <w:tcW w:w="4417" w:type="dxa"/>
          </w:tcPr>
          <w:p w14:paraId="3E5639B9" w14:textId="77777777" w:rsidR="00161F89" w:rsidRDefault="00000000">
            <w:r>
              <w:t>Distance Metric from the nearest Zara Store</w:t>
            </w:r>
          </w:p>
          <w:p w14:paraId="0CF147E6" w14:textId="77777777" w:rsidR="00161F89" w:rsidRDefault="00000000">
            <w:r>
              <w:t xml:space="preserve">(Derived Data) </w:t>
            </w:r>
          </w:p>
        </w:tc>
        <w:tc>
          <w:tcPr>
            <w:tcW w:w="2199" w:type="dxa"/>
          </w:tcPr>
          <w:p w14:paraId="1F60064B" w14:textId="77777777" w:rsidR="00161F89" w:rsidRDefault="00000000">
            <w:r>
              <w:t>Quantitative</w:t>
            </w:r>
          </w:p>
        </w:tc>
        <w:tc>
          <w:tcPr>
            <w:tcW w:w="2168" w:type="dxa"/>
          </w:tcPr>
          <w:p w14:paraId="41DE2684" w14:textId="77777777" w:rsidR="00161F89" w:rsidRDefault="00000000">
            <w:r>
              <w:t>0–x meters</w:t>
            </w:r>
          </w:p>
        </w:tc>
      </w:tr>
    </w:tbl>
    <w:p w14:paraId="5F8B45C1" w14:textId="77777777" w:rsidR="00161F89" w:rsidRDefault="00161F89"/>
    <w:p w14:paraId="7CFFF24D" w14:textId="77777777" w:rsidR="00161F89" w:rsidRDefault="00000000">
      <w:pPr>
        <w:rPr>
          <w:u w:val="single"/>
        </w:rPr>
      </w:pPr>
      <w:r>
        <w:rPr>
          <w:u w:val="single"/>
        </w:rPr>
        <w:t xml:space="preserve">Mapping with the relevant Visual Encoding Scheme (Idiom)-: </w:t>
      </w:r>
    </w:p>
    <w:p w14:paraId="01FF681E" w14:textId="77777777" w:rsidR="00161F89" w:rsidRDefault="00000000">
      <w:r>
        <w:t xml:space="preserve">Study Zara’s Strategic Store Placement near to luxury brands rather than fast fashion brands. </w:t>
      </w:r>
    </w:p>
    <w:p w14:paraId="3E49E8FE" w14:textId="77777777" w:rsidR="00161F89" w:rsidRDefault="00000000">
      <w:r>
        <w:lastRenderedPageBreak/>
        <w:t>We wanted to study</w:t>
      </w:r>
      <w:r>
        <w:rPr>
          <w:b/>
        </w:rPr>
        <w:t xml:space="preserve"> the spatial closeness</w:t>
      </w:r>
      <w:r>
        <w:t xml:space="preserve"> between Zara and other stores. A scatter plot map is used to show store positions on a city map of various stores with coloured dots or symbols (LB vs FF), keeping the nearest </w:t>
      </w:r>
      <w:r>
        <w:rPr>
          <w:u w:val="single"/>
        </w:rPr>
        <w:t>Zara store as origin</w:t>
      </w:r>
      <w:r>
        <w:t>.</w:t>
      </w:r>
    </w:p>
    <w:p w14:paraId="347C248E" w14:textId="77777777" w:rsidR="00161F89" w:rsidRDefault="00000000">
      <w:pPr>
        <w:rPr>
          <w:u w:val="single"/>
        </w:rPr>
      </w:pPr>
      <w:r>
        <w:rPr>
          <w:u w:val="single"/>
        </w:rPr>
        <w:t>Analysis of Idiom-:</w:t>
      </w:r>
    </w:p>
    <w:p w14:paraId="1993229F" w14:textId="77777777" w:rsidR="00161F89" w:rsidRDefault="00000000">
      <w:pPr>
        <w:rPr>
          <w:u w:val="single"/>
        </w:rPr>
      </w:pPr>
      <w:r>
        <w:rPr>
          <w:noProof/>
          <w:u w:val="single"/>
        </w:rPr>
        <w:drawing>
          <wp:inline distT="0" distB="0" distL="0" distR="0" wp14:anchorId="6130BC0A" wp14:editId="25AAC83E">
            <wp:extent cx="5731510" cy="317563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510" cy="3175635"/>
                    </a:xfrm>
                    <a:prstGeom prst="rect">
                      <a:avLst/>
                    </a:prstGeom>
                    <a:ln/>
                  </pic:spPr>
                </pic:pic>
              </a:graphicData>
            </a:graphic>
          </wp:inline>
        </w:drawing>
      </w:r>
    </w:p>
    <w:tbl>
      <w:tblPr>
        <w:tblStyle w:val="a9"/>
        <w:tblpPr w:leftFromText="180" w:rightFromText="180" w:vertAnchor="text" w:tblpY="315"/>
        <w:tblW w:w="67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4358"/>
      </w:tblGrid>
      <w:tr w:rsidR="00161F89" w14:paraId="40CECBD6" w14:textId="77777777">
        <w:trPr>
          <w:trHeight w:val="501"/>
        </w:trPr>
        <w:tc>
          <w:tcPr>
            <w:tcW w:w="2412" w:type="dxa"/>
          </w:tcPr>
          <w:p w14:paraId="3CA3E8BB" w14:textId="77777777" w:rsidR="00161F89" w:rsidRDefault="00000000">
            <w:r>
              <w:t xml:space="preserve">Marks </w:t>
            </w:r>
          </w:p>
        </w:tc>
        <w:tc>
          <w:tcPr>
            <w:tcW w:w="4359" w:type="dxa"/>
          </w:tcPr>
          <w:p w14:paraId="772425E5" w14:textId="77777777" w:rsidR="00161F89" w:rsidRDefault="00000000">
            <w:pPr>
              <w:tabs>
                <w:tab w:val="right" w:pos="2311"/>
              </w:tabs>
            </w:pPr>
            <w:r>
              <w:t>0D</w:t>
            </w:r>
            <w:r>
              <w:tab/>
            </w:r>
          </w:p>
        </w:tc>
      </w:tr>
      <w:tr w:rsidR="00161F89" w14:paraId="550BEA8D" w14:textId="77777777">
        <w:trPr>
          <w:trHeight w:val="1314"/>
        </w:trPr>
        <w:tc>
          <w:tcPr>
            <w:tcW w:w="2412" w:type="dxa"/>
          </w:tcPr>
          <w:p w14:paraId="586E9E24" w14:textId="77777777" w:rsidR="00161F89" w:rsidRDefault="00000000">
            <w:r>
              <w:t xml:space="preserve">Channel </w:t>
            </w:r>
          </w:p>
        </w:tc>
        <w:tc>
          <w:tcPr>
            <w:tcW w:w="4359" w:type="dxa"/>
          </w:tcPr>
          <w:p w14:paraId="26B5BD45" w14:textId="77777777" w:rsidR="00161F89" w:rsidRDefault="00000000">
            <w:r>
              <w:t>Position and Colour (Hue)</w:t>
            </w:r>
          </w:p>
          <w:p w14:paraId="252AD304" w14:textId="77777777" w:rsidR="00161F89" w:rsidRDefault="00000000">
            <w:pPr>
              <w:numPr>
                <w:ilvl w:val="0"/>
                <w:numId w:val="3"/>
              </w:numPr>
              <w:pBdr>
                <w:top w:val="nil"/>
                <w:left w:val="nil"/>
                <w:bottom w:val="nil"/>
                <w:right w:val="nil"/>
                <w:between w:val="nil"/>
              </w:pBdr>
              <w:spacing w:line="259" w:lineRule="auto"/>
              <w:rPr>
                <w:color w:val="000000"/>
              </w:rPr>
            </w:pPr>
            <w:r>
              <w:rPr>
                <w:color w:val="000000"/>
              </w:rPr>
              <w:t>Low Separability</w:t>
            </w:r>
          </w:p>
          <w:p w14:paraId="76EDF6D9" w14:textId="77777777" w:rsidR="00161F89" w:rsidRDefault="00000000">
            <w:pPr>
              <w:numPr>
                <w:ilvl w:val="0"/>
                <w:numId w:val="3"/>
              </w:numPr>
              <w:pBdr>
                <w:top w:val="nil"/>
                <w:left w:val="nil"/>
                <w:bottom w:val="nil"/>
                <w:right w:val="nil"/>
                <w:between w:val="nil"/>
              </w:pBdr>
              <w:spacing w:line="259" w:lineRule="auto"/>
              <w:rPr>
                <w:color w:val="000000"/>
              </w:rPr>
            </w:pPr>
            <w:r>
              <w:t>O</w:t>
            </w:r>
            <w:r>
              <w:rPr>
                <w:color w:val="000000"/>
              </w:rPr>
              <w:t>rdered</w:t>
            </w:r>
          </w:p>
          <w:p w14:paraId="2223DE17" w14:textId="77777777" w:rsidR="00161F89" w:rsidRDefault="00000000">
            <w:pPr>
              <w:numPr>
                <w:ilvl w:val="0"/>
                <w:numId w:val="3"/>
              </w:numPr>
              <w:pBdr>
                <w:top w:val="nil"/>
                <w:left w:val="nil"/>
                <w:bottom w:val="nil"/>
                <w:right w:val="nil"/>
                <w:between w:val="nil"/>
              </w:pBdr>
              <w:spacing w:after="160" w:line="259" w:lineRule="auto"/>
              <w:rPr>
                <w:color w:val="000000"/>
              </w:rPr>
            </w:pPr>
            <w:r>
              <w:rPr>
                <w:color w:val="000000"/>
              </w:rPr>
              <w:t>Unaligned</w:t>
            </w:r>
          </w:p>
        </w:tc>
      </w:tr>
      <w:tr w:rsidR="00161F89" w14:paraId="48B157E1" w14:textId="77777777">
        <w:trPr>
          <w:trHeight w:val="851"/>
        </w:trPr>
        <w:tc>
          <w:tcPr>
            <w:tcW w:w="2412" w:type="dxa"/>
          </w:tcPr>
          <w:p w14:paraId="45320707" w14:textId="77777777" w:rsidR="00161F89" w:rsidRDefault="00000000">
            <w:r>
              <w:t>(Action Target)</w:t>
            </w:r>
          </w:p>
        </w:tc>
        <w:tc>
          <w:tcPr>
            <w:tcW w:w="4359" w:type="dxa"/>
          </w:tcPr>
          <w:p w14:paraId="2B446F49" w14:textId="77777777" w:rsidR="00161F89" w:rsidRDefault="00000000">
            <w:pPr>
              <w:numPr>
                <w:ilvl w:val="0"/>
                <w:numId w:val="4"/>
              </w:numPr>
              <w:pBdr>
                <w:top w:val="nil"/>
                <w:left w:val="nil"/>
                <w:bottom w:val="nil"/>
                <w:right w:val="nil"/>
                <w:between w:val="nil"/>
              </w:pBdr>
              <w:spacing w:line="259" w:lineRule="auto"/>
              <w:rPr>
                <w:color w:val="000000"/>
              </w:rPr>
            </w:pPr>
            <w:r>
              <w:rPr>
                <w:color w:val="000000"/>
              </w:rPr>
              <w:t xml:space="preserve">Analyse (Discover) Spatial data </w:t>
            </w:r>
          </w:p>
          <w:p w14:paraId="7B6E11E4" w14:textId="77777777" w:rsidR="00161F89" w:rsidRDefault="00000000">
            <w:pPr>
              <w:numPr>
                <w:ilvl w:val="0"/>
                <w:numId w:val="4"/>
              </w:numPr>
              <w:pBdr>
                <w:top w:val="nil"/>
                <w:left w:val="nil"/>
                <w:bottom w:val="nil"/>
                <w:right w:val="nil"/>
                <w:between w:val="nil"/>
              </w:pBdr>
              <w:spacing w:after="160" w:line="259" w:lineRule="auto"/>
              <w:rPr>
                <w:color w:val="000000"/>
              </w:rPr>
            </w:pPr>
            <w:r>
              <w:rPr>
                <w:color w:val="000000"/>
              </w:rPr>
              <w:t>Identify Pattern in All Data</w:t>
            </w:r>
          </w:p>
        </w:tc>
      </w:tr>
      <w:tr w:rsidR="00161F89" w14:paraId="24AFFD3E" w14:textId="77777777">
        <w:trPr>
          <w:trHeight w:val="834"/>
        </w:trPr>
        <w:tc>
          <w:tcPr>
            <w:tcW w:w="2412" w:type="dxa"/>
          </w:tcPr>
          <w:p w14:paraId="56853CE9" w14:textId="77777777" w:rsidR="00161F89" w:rsidRDefault="00000000">
            <w:r>
              <w:t xml:space="preserve"> Scalability</w:t>
            </w:r>
          </w:p>
        </w:tc>
        <w:tc>
          <w:tcPr>
            <w:tcW w:w="4359" w:type="dxa"/>
          </w:tcPr>
          <w:p w14:paraId="507E9F3E" w14:textId="77777777" w:rsidR="00161F89" w:rsidRDefault="00000000">
            <w:r>
              <w:t>High (can accommodate 1000s of Keys and High range of Values for them</w:t>
            </w:r>
          </w:p>
        </w:tc>
      </w:tr>
    </w:tbl>
    <w:p w14:paraId="0E9306B2" w14:textId="77777777" w:rsidR="00161F89" w:rsidRDefault="00161F89"/>
    <w:p w14:paraId="3974A5F8" w14:textId="77777777" w:rsidR="00161F89" w:rsidRDefault="00161F89"/>
    <w:p w14:paraId="4B0FE3A0" w14:textId="77777777" w:rsidR="00161F89" w:rsidRDefault="00161F89"/>
    <w:p w14:paraId="3B9C445F" w14:textId="77777777" w:rsidR="00161F89" w:rsidRDefault="00161F89">
      <w:pPr>
        <w:rPr>
          <w:b/>
          <w:sz w:val="28"/>
          <w:szCs w:val="28"/>
          <w:u w:val="single"/>
        </w:rPr>
      </w:pPr>
    </w:p>
    <w:p w14:paraId="74F7C2C8" w14:textId="77777777" w:rsidR="00161F89" w:rsidRDefault="00161F89">
      <w:pPr>
        <w:rPr>
          <w:b/>
          <w:sz w:val="28"/>
          <w:szCs w:val="28"/>
          <w:u w:val="single"/>
        </w:rPr>
      </w:pPr>
    </w:p>
    <w:p w14:paraId="5FF85D6D" w14:textId="77777777" w:rsidR="00161F89" w:rsidRDefault="00161F89">
      <w:pPr>
        <w:rPr>
          <w:b/>
          <w:sz w:val="24"/>
          <w:szCs w:val="24"/>
          <w:u w:val="single"/>
        </w:rPr>
      </w:pPr>
    </w:p>
    <w:p w14:paraId="562518A8" w14:textId="77777777" w:rsidR="00161F89" w:rsidRDefault="00161F89">
      <w:pPr>
        <w:rPr>
          <w:b/>
          <w:sz w:val="24"/>
          <w:szCs w:val="24"/>
          <w:u w:val="single"/>
        </w:rPr>
      </w:pPr>
    </w:p>
    <w:p w14:paraId="682FBABF" w14:textId="77777777" w:rsidR="00161F89" w:rsidRDefault="00161F89">
      <w:pPr>
        <w:rPr>
          <w:b/>
          <w:sz w:val="24"/>
          <w:szCs w:val="24"/>
          <w:u w:val="single"/>
        </w:rPr>
      </w:pPr>
    </w:p>
    <w:p w14:paraId="0A1C29CD" w14:textId="77777777" w:rsidR="00161F89" w:rsidRDefault="00161F89">
      <w:pPr>
        <w:rPr>
          <w:b/>
          <w:sz w:val="24"/>
          <w:szCs w:val="24"/>
          <w:u w:val="single"/>
        </w:rPr>
      </w:pPr>
    </w:p>
    <w:p w14:paraId="757C4CF9" w14:textId="77777777" w:rsidR="00161F89" w:rsidRDefault="00000000">
      <w:pPr>
        <w:rPr>
          <w:sz w:val="24"/>
          <w:szCs w:val="24"/>
        </w:rPr>
      </w:pPr>
      <w:r>
        <w:rPr>
          <w:b/>
          <w:sz w:val="24"/>
          <w:szCs w:val="24"/>
          <w:u w:val="single"/>
        </w:rPr>
        <w:t xml:space="preserve">Insights-: </w:t>
      </w:r>
      <w:r>
        <w:rPr>
          <w:sz w:val="24"/>
          <w:szCs w:val="24"/>
          <w:u w:val="single"/>
        </w:rPr>
        <w:t xml:space="preserve"> </w:t>
      </w:r>
      <w:r>
        <w:rPr>
          <w:sz w:val="24"/>
          <w:szCs w:val="24"/>
        </w:rPr>
        <w:t>Luxury Brands (that have a high selling price) are at a closer distance from Zara compared to fast fashion brands that are far apart</w:t>
      </w:r>
    </w:p>
    <w:p w14:paraId="3CA1F2CE" w14:textId="77777777" w:rsidR="00161F89" w:rsidRDefault="00000000">
      <w:r>
        <w:t>4.) Similarity-: Items that look alike are seen as part of the same group.</w:t>
      </w:r>
    </w:p>
    <w:p w14:paraId="2BEC968A" w14:textId="77777777" w:rsidR="00161F89" w:rsidRDefault="00000000">
      <w:r>
        <w:rPr>
          <w:b/>
        </w:rPr>
        <w:t>Zara’s brand communication</w:t>
      </w:r>
      <w:r>
        <w:t xml:space="preserve"> (via words and themes) visually resembles luxury brands more than fast fashion competitors.</w:t>
      </w:r>
    </w:p>
    <w:p w14:paraId="2E57ED79" w14:textId="77777777" w:rsidR="00161F89" w:rsidRDefault="00161F89"/>
    <w:p w14:paraId="7E3DFD6A" w14:textId="77777777" w:rsidR="00161F89" w:rsidRDefault="00000000">
      <w:r>
        <w:t>4i.) Via Words</w:t>
      </w:r>
    </w:p>
    <w:p w14:paraId="2B2FD022" w14:textId="77777777" w:rsidR="00161F89" w:rsidRDefault="00000000">
      <w:r>
        <w:lastRenderedPageBreak/>
        <w:t>Word Cloud</w:t>
      </w:r>
    </w:p>
    <w:p w14:paraId="64506F4F" w14:textId="77777777" w:rsidR="00161F89" w:rsidRDefault="00000000">
      <w:pPr>
        <w:rPr>
          <w:u w:val="single"/>
        </w:rPr>
      </w:pPr>
      <w:r>
        <w:rPr>
          <w:u w:val="single"/>
        </w:rPr>
        <w:t>Task abstraction</w:t>
      </w:r>
    </w:p>
    <w:p w14:paraId="7CCB040F" w14:textId="77777777" w:rsidR="00161F89" w:rsidRDefault="00000000">
      <w:r>
        <w:t>Task Objectives -: Analysing</w:t>
      </w:r>
      <w:r>
        <w:rPr>
          <w:b/>
        </w:rPr>
        <w:t xml:space="preserve"> </w:t>
      </w:r>
      <w:r>
        <w:t>and comparing frequently used words on Social Media handles and Campaigns</w:t>
      </w:r>
    </w:p>
    <w:p w14:paraId="1367B5E7" w14:textId="77777777" w:rsidR="00161F89" w:rsidRDefault="00000000">
      <w:r>
        <w:t xml:space="preserve">Problem breakdown-: Discover Word Usage → Compare Frequency </w:t>
      </w:r>
    </w:p>
    <w:p w14:paraId="0CBA1B8A" w14:textId="77777777" w:rsidR="00161F89" w:rsidRDefault="00000000">
      <w:pPr>
        <w:rPr>
          <w:u w:val="single"/>
        </w:rPr>
      </w:pPr>
      <w:r>
        <w:rPr>
          <w:u w:val="single"/>
        </w:rPr>
        <w:t>Data Abstraction</w:t>
      </w:r>
    </w:p>
    <w:p w14:paraId="5ABF2E96" w14:textId="77777777" w:rsidR="00161F89" w:rsidRDefault="00000000">
      <w:r>
        <w:t>Dataset Type-: Table</w:t>
      </w:r>
    </w:p>
    <w:tbl>
      <w:tblPr>
        <w:tblStyle w:val="aa"/>
        <w:tblW w:w="72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7"/>
        <w:gridCol w:w="1829"/>
        <w:gridCol w:w="3828"/>
      </w:tblGrid>
      <w:tr w:rsidR="00161F89" w14:paraId="7188CAE8" w14:textId="77777777">
        <w:trPr>
          <w:trHeight w:val="430"/>
        </w:trPr>
        <w:tc>
          <w:tcPr>
            <w:tcW w:w="1587" w:type="dxa"/>
          </w:tcPr>
          <w:p w14:paraId="736B05D5" w14:textId="77777777" w:rsidR="00161F89" w:rsidRDefault="00000000">
            <w:pPr>
              <w:rPr>
                <w:b/>
              </w:rPr>
            </w:pPr>
            <w:r>
              <w:rPr>
                <w:b/>
              </w:rPr>
              <w:t>Column</w:t>
            </w:r>
          </w:p>
        </w:tc>
        <w:tc>
          <w:tcPr>
            <w:tcW w:w="1829" w:type="dxa"/>
          </w:tcPr>
          <w:p w14:paraId="6BCBB84F" w14:textId="77777777" w:rsidR="00161F89" w:rsidRDefault="00000000">
            <w:pPr>
              <w:rPr>
                <w:b/>
              </w:rPr>
            </w:pPr>
            <w:r>
              <w:rPr>
                <w:b/>
              </w:rPr>
              <w:t>Type</w:t>
            </w:r>
          </w:p>
        </w:tc>
        <w:tc>
          <w:tcPr>
            <w:tcW w:w="3828" w:type="dxa"/>
          </w:tcPr>
          <w:p w14:paraId="016A9954" w14:textId="77777777" w:rsidR="00161F89" w:rsidRDefault="00000000">
            <w:pPr>
              <w:rPr>
                <w:b/>
              </w:rPr>
            </w:pPr>
            <w:r>
              <w:rPr>
                <w:b/>
              </w:rPr>
              <w:t>Range/Cardinality</w:t>
            </w:r>
          </w:p>
        </w:tc>
      </w:tr>
      <w:tr w:rsidR="00161F89" w14:paraId="7784CA55" w14:textId="77777777">
        <w:trPr>
          <w:trHeight w:val="430"/>
        </w:trPr>
        <w:tc>
          <w:tcPr>
            <w:tcW w:w="1587" w:type="dxa"/>
          </w:tcPr>
          <w:p w14:paraId="27DD2A9C" w14:textId="77777777" w:rsidR="00161F89" w:rsidRDefault="00000000">
            <w:r>
              <w:t>Brand</w:t>
            </w:r>
          </w:p>
        </w:tc>
        <w:tc>
          <w:tcPr>
            <w:tcW w:w="1829" w:type="dxa"/>
          </w:tcPr>
          <w:p w14:paraId="6AB85924" w14:textId="77777777" w:rsidR="00161F89" w:rsidRDefault="00000000">
            <w:r>
              <w:t>Categorical</w:t>
            </w:r>
          </w:p>
        </w:tc>
        <w:tc>
          <w:tcPr>
            <w:tcW w:w="3828" w:type="dxa"/>
          </w:tcPr>
          <w:p w14:paraId="3D40BC4E" w14:textId="77777777" w:rsidR="00161F89" w:rsidRDefault="00000000">
            <w:r>
              <w:t>Zara, Chanel, H&amp;M, etc.</w:t>
            </w:r>
          </w:p>
        </w:tc>
      </w:tr>
      <w:tr w:rsidR="00161F89" w14:paraId="22CE5823" w14:textId="77777777">
        <w:trPr>
          <w:trHeight w:val="450"/>
        </w:trPr>
        <w:tc>
          <w:tcPr>
            <w:tcW w:w="1587" w:type="dxa"/>
          </w:tcPr>
          <w:p w14:paraId="3C532274" w14:textId="77777777" w:rsidR="00161F89" w:rsidRDefault="00000000">
            <w:r>
              <w:t>Word</w:t>
            </w:r>
          </w:p>
        </w:tc>
        <w:tc>
          <w:tcPr>
            <w:tcW w:w="1829" w:type="dxa"/>
          </w:tcPr>
          <w:p w14:paraId="5C5D947B" w14:textId="77777777" w:rsidR="00161F89" w:rsidRDefault="00000000">
            <w:r>
              <w:t>Categorical</w:t>
            </w:r>
          </w:p>
        </w:tc>
        <w:tc>
          <w:tcPr>
            <w:tcW w:w="3828" w:type="dxa"/>
          </w:tcPr>
          <w:p w14:paraId="0D161272" w14:textId="77777777" w:rsidR="00161F89" w:rsidRDefault="00000000">
            <w:r>
              <w:t>Varies</w:t>
            </w:r>
          </w:p>
        </w:tc>
      </w:tr>
      <w:tr w:rsidR="00161F89" w14:paraId="0C9A9AD2" w14:textId="77777777">
        <w:trPr>
          <w:trHeight w:val="430"/>
        </w:trPr>
        <w:tc>
          <w:tcPr>
            <w:tcW w:w="1587" w:type="dxa"/>
          </w:tcPr>
          <w:p w14:paraId="6117FD72" w14:textId="77777777" w:rsidR="00161F89" w:rsidRDefault="00000000">
            <w:r>
              <w:t>Frequency</w:t>
            </w:r>
          </w:p>
        </w:tc>
        <w:tc>
          <w:tcPr>
            <w:tcW w:w="1829" w:type="dxa"/>
          </w:tcPr>
          <w:p w14:paraId="7062EA3C" w14:textId="77777777" w:rsidR="00161F89" w:rsidRDefault="00000000">
            <w:r>
              <w:t>Quantitative</w:t>
            </w:r>
          </w:p>
        </w:tc>
        <w:tc>
          <w:tcPr>
            <w:tcW w:w="3828" w:type="dxa"/>
          </w:tcPr>
          <w:p w14:paraId="1DC0E840" w14:textId="77777777" w:rsidR="00161F89" w:rsidRDefault="00000000">
            <w:r>
              <w:t>1 – 100</w:t>
            </w:r>
          </w:p>
        </w:tc>
      </w:tr>
      <w:tr w:rsidR="00161F89" w14:paraId="0BA9CA68" w14:textId="77777777">
        <w:trPr>
          <w:trHeight w:val="430"/>
        </w:trPr>
        <w:tc>
          <w:tcPr>
            <w:tcW w:w="1587" w:type="dxa"/>
          </w:tcPr>
          <w:p w14:paraId="22322D47" w14:textId="77777777" w:rsidR="00161F89" w:rsidRDefault="00000000">
            <w:r>
              <w:t>Category</w:t>
            </w:r>
          </w:p>
        </w:tc>
        <w:tc>
          <w:tcPr>
            <w:tcW w:w="1829" w:type="dxa"/>
          </w:tcPr>
          <w:p w14:paraId="79FFBF1A" w14:textId="77777777" w:rsidR="00161F89" w:rsidRDefault="00000000">
            <w:r>
              <w:t>Categorical</w:t>
            </w:r>
          </w:p>
        </w:tc>
        <w:tc>
          <w:tcPr>
            <w:tcW w:w="3828" w:type="dxa"/>
          </w:tcPr>
          <w:p w14:paraId="63533F21" w14:textId="77777777" w:rsidR="00161F89" w:rsidRDefault="00000000">
            <w:r>
              <w:t>Fast Fashion, Luxury, and Zara</w:t>
            </w:r>
          </w:p>
        </w:tc>
      </w:tr>
    </w:tbl>
    <w:p w14:paraId="0BC69D19" w14:textId="77777777" w:rsidR="00161F89" w:rsidRDefault="00161F89"/>
    <w:p w14:paraId="5D858D17" w14:textId="77777777" w:rsidR="00161F89" w:rsidRDefault="00000000">
      <w:pPr>
        <w:rPr>
          <w:u w:val="single"/>
        </w:rPr>
      </w:pPr>
      <w:r>
        <w:rPr>
          <w:u w:val="single"/>
        </w:rPr>
        <w:t>Mapping with the relevant Visual Encoding Scheme (Idiom)-:</w:t>
      </w:r>
    </w:p>
    <w:p w14:paraId="6782905B" w14:textId="77777777" w:rsidR="00161F89" w:rsidRDefault="00000000">
      <w:r>
        <w:t>Search Word Usage-: Word Cloud</w:t>
      </w:r>
    </w:p>
    <w:p w14:paraId="16E8ED92" w14:textId="77777777" w:rsidR="00161F89" w:rsidRDefault="00000000">
      <w:pPr>
        <w:rPr>
          <w:u w:val="single"/>
        </w:rPr>
      </w:pPr>
      <w:r>
        <w:t>Compare Frequency-: Table</w:t>
      </w:r>
    </w:p>
    <w:p w14:paraId="00EEACD8" w14:textId="77777777" w:rsidR="00161F89" w:rsidRDefault="00000000">
      <w:pPr>
        <w:rPr>
          <w:u w:val="single"/>
        </w:rPr>
      </w:pPr>
      <w:r>
        <w:rPr>
          <w:u w:val="single"/>
        </w:rPr>
        <w:t>Analysis of Idiom-:</w:t>
      </w:r>
    </w:p>
    <w:p w14:paraId="5F6993CA" w14:textId="77777777" w:rsidR="00161F89" w:rsidRDefault="00000000">
      <w:pPr>
        <w:rPr>
          <w:u w:val="single"/>
        </w:rPr>
      </w:pPr>
      <w:r>
        <w:rPr>
          <w:noProof/>
          <w:u w:val="single"/>
        </w:rPr>
        <w:drawing>
          <wp:inline distT="114300" distB="114300" distL="114300" distR="114300" wp14:anchorId="23D0A8A0" wp14:editId="16E1BB26">
            <wp:extent cx="2814638" cy="208303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814638" cy="2083035"/>
                    </a:xfrm>
                    <a:prstGeom prst="rect">
                      <a:avLst/>
                    </a:prstGeom>
                    <a:ln/>
                  </pic:spPr>
                </pic:pic>
              </a:graphicData>
            </a:graphic>
          </wp:inline>
        </w:drawing>
      </w:r>
      <w:r>
        <w:rPr>
          <w:noProof/>
          <w:u w:val="single"/>
        </w:rPr>
        <w:drawing>
          <wp:inline distT="0" distB="0" distL="0" distR="0" wp14:anchorId="6CD55D0B" wp14:editId="505F70B2">
            <wp:extent cx="2814638" cy="27717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177" t="-551" r="29011" b="551"/>
                    <a:stretch>
                      <a:fillRect/>
                    </a:stretch>
                  </pic:blipFill>
                  <pic:spPr>
                    <a:xfrm>
                      <a:off x="0" y="0"/>
                      <a:ext cx="2814638" cy="2771775"/>
                    </a:xfrm>
                    <a:prstGeom prst="rect">
                      <a:avLst/>
                    </a:prstGeom>
                    <a:ln/>
                  </pic:spPr>
                </pic:pic>
              </a:graphicData>
            </a:graphic>
          </wp:inline>
        </w:drawing>
      </w:r>
    </w:p>
    <w:p w14:paraId="7057847F" w14:textId="77777777" w:rsidR="00161F89" w:rsidRDefault="00161F89">
      <w:pPr>
        <w:rPr>
          <w:u w:val="single"/>
        </w:rPr>
      </w:pPr>
    </w:p>
    <w:p w14:paraId="6882F8D1" w14:textId="77777777" w:rsidR="00161F89" w:rsidRDefault="00161F89">
      <w:pPr>
        <w:rPr>
          <w:u w:val="single"/>
        </w:rPr>
      </w:pPr>
    </w:p>
    <w:tbl>
      <w:tblPr>
        <w:tblStyle w:val="ab"/>
        <w:tblpPr w:leftFromText="180" w:rightFromText="180" w:vertAnchor="text" w:tblpY="315"/>
        <w:tblW w:w="61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707"/>
      </w:tblGrid>
      <w:tr w:rsidR="00161F89" w14:paraId="2A9267C5" w14:textId="77777777">
        <w:trPr>
          <w:trHeight w:val="501"/>
        </w:trPr>
        <w:tc>
          <w:tcPr>
            <w:tcW w:w="2412" w:type="dxa"/>
          </w:tcPr>
          <w:p w14:paraId="03904D5C" w14:textId="77777777" w:rsidR="00161F89" w:rsidRDefault="00000000">
            <w:r>
              <w:t xml:space="preserve">Marks </w:t>
            </w:r>
          </w:p>
        </w:tc>
        <w:tc>
          <w:tcPr>
            <w:tcW w:w="3707" w:type="dxa"/>
          </w:tcPr>
          <w:p w14:paraId="51F47752" w14:textId="77777777" w:rsidR="00161F89" w:rsidRDefault="00000000">
            <w:r>
              <w:t>Word Cloud (2D)</w:t>
            </w:r>
          </w:p>
        </w:tc>
      </w:tr>
      <w:tr w:rsidR="00161F89" w14:paraId="4776FD2E" w14:textId="77777777">
        <w:trPr>
          <w:trHeight w:val="501"/>
        </w:trPr>
        <w:tc>
          <w:tcPr>
            <w:tcW w:w="2412" w:type="dxa"/>
          </w:tcPr>
          <w:p w14:paraId="4DA3C862" w14:textId="77777777" w:rsidR="00161F89" w:rsidRDefault="00000000">
            <w:r>
              <w:lastRenderedPageBreak/>
              <w:t xml:space="preserve">Channel </w:t>
            </w:r>
          </w:p>
        </w:tc>
        <w:tc>
          <w:tcPr>
            <w:tcW w:w="3707" w:type="dxa"/>
          </w:tcPr>
          <w:p w14:paraId="1F4B2CF2" w14:textId="77777777" w:rsidR="00161F89" w:rsidRDefault="00000000">
            <w:pPr>
              <w:numPr>
                <w:ilvl w:val="0"/>
                <w:numId w:val="5"/>
              </w:numPr>
              <w:pBdr>
                <w:top w:val="nil"/>
                <w:left w:val="nil"/>
                <w:bottom w:val="nil"/>
                <w:right w:val="nil"/>
                <w:between w:val="nil"/>
              </w:pBdr>
              <w:spacing w:line="259" w:lineRule="auto"/>
            </w:pPr>
            <w:r>
              <w:rPr>
                <w:color w:val="000000"/>
              </w:rPr>
              <w:t>Size</w:t>
            </w:r>
          </w:p>
          <w:p w14:paraId="2208157C" w14:textId="77777777" w:rsidR="00161F89" w:rsidRDefault="00000000">
            <w:pPr>
              <w:numPr>
                <w:ilvl w:val="0"/>
                <w:numId w:val="5"/>
              </w:numPr>
              <w:pBdr>
                <w:top w:val="nil"/>
                <w:left w:val="nil"/>
                <w:bottom w:val="nil"/>
                <w:right w:val="nil"/>
                <w:between w:val="nil"/>
              </w:pBdr>
              <w:spacing w:line="259" w:lineRule="auto"/>
            </w:pPr>
            <w:r>
              <w:rPr>
                <w:color w:val="000000"/>
              </w:rPr>
              <w:t>Colour Gradient in (Table) Saturation (Diverging)</w:t>
            </w:r>
          </w:p>
          <w:p w14:paraId="2B2CFA29" w14:textId="77777777" w:rsidR="00161F89" w:rsidRDefault="00161F89">
            <w:pPr>
              <w:pBdr>
                <w:top w:val="nil"/>
                <w:left w:val="nil"/>
                <w:bottom w:val="nil"/>
                <w:right w:val="nil"/>
                <w:between w:val="nil"/>
              </w:pBdr>
              <w:spacing w:line="259" w:lineRule="auto"/>
              <w:ind w:left="720"/>
              <w:rPr>
                <w:color w:val="000000"/>
              </w:rPr>
            </w:pPr>
          </w:p>
          <w:p w14:paraId="7785AEA3" w14:textId="77777777" w:rsidR="00161F89" w:rsidRDefault="00000000">
            <w:pPr>
              <w:numPr>
                <w:ilvl w:val="0"/>
                <w:numId w:val="6"/>
              </w:numPr>
              <w:pBdr>
                <w:top w:val="nil"/>
                <w:left w:val="nil"/>
                <w:bottom w:val="nil"/>
                <w:right w:val="nil"/>
                <w:between w:val="nil"/>
              </w:pBdr>
              <w:spacing w:line="259" w:lineRule="auto"/>
              <w:rPr>
                <w:color w:val="000000"/>
              </w:rPr>
            </w:pPr>
            <w:r>
              <w:rPr>
                <w:color w:val="000000"/>
              </w:rPr>
              <w:t>Separable</w:t>
            </w:r>
          </w:p>
          <w:p w14:paraId="5E89A8CF" w14:textId="77777777" w:rsidR="00161F89" w:rsidRDefault="00000000">
            <w:pPr>
              <w:numPr>
                <w:ilvl w:val="0"/>
                <w:numId w:val="6"/>
              </w:numPr>
              <w:pBdr>
                <w:top w:val="nil"/>
                <w:left w:val="nil"/>
                <w:bottom w:val="nil"/>
                <w:right w:val="nil"/>
                <w:between w:val="nil"/>
              </w:pBdr>
              <w:spacing w:line="259" w:lineRule="auto"/>
              <w:rPr>
                <w:color w:val="000000"/>
              </w:rPr>
            </w:pPr>
            <w:r>
              <w:rPr>
                <w:color w:val="000000"/>
              </w:rPr>
              <w:t>Unordered</w:t>
            </w:r>
          </w:p>
          <w:p w14:paraId="621E084E" w14:textId="77777777" w:rsidR="00161F89" w:rsidRDefault="00000000">
            <w:pPr>
              <w:numPr>
                <w:ilvl w:val="0"/>
                <w:numId w:val="6"/>
              </w:numPr>
              <w:pBdr>
                <w:top w:val="nil"/>
                <w:left w:val="nil"/>
                <w:bottom w:val="nil"/>
                <w:right w:val="nil"/>
                <w:between w:val="nil"/>
              </w:pBdr>
              <w:spacing w:after="160" w:line="259" w:lineRule="auto"/>
            </w:pPr>
            <w:r>
              <w:rPr>
                <w:color w:val="000000"/>
              </w:rPr>
              <w:t>Unaligned</w:t>
            </w:r>
          </w:p>
          <w:p w14:paraId="353182E3" w14:textId="77777777" w:rsidR="00161F89" w:rsidRDefault="00161F89"/>
        </w:tc>
      </w:tr>
      <w:tr w:rsidR="00161F89" w14:paraId="6EE02115" w14:textId="77777777">
        <w:trPr>
          <w:trHeight w:val="523"/>
        </w:trPr>
        <w:tc>
          <w:tcPr>
            <w:tcW w:w="2412" w:type="dxa"/>
          </w:tcPr>
          <w:p w14:paraId="3ADBA8D3" w14:textId="77777777" w:rsidR="00161F89" w:rsidRDefault="00000000">
            <w:r>
              <w:t>(Action+ Target)</w:t>
            </w:r>
          </w:p>
        </w:tc>
        <w:tc>
          <w:tcPr>
            <w:tcW w:w="3707" w:type="dxa"/>
          </w:tcPr>
          <w:p w14:paraId="17E87BB3" w14:textId="77777777" w:rsidR="00161F89" w:rsidRDefault="00000000">
            <w:r>
              <w:t>Search – Words</w:t>
            </w:r>
          </w:p>
          <w:p w14:paraId="4CDE3BB9" w14:textId="77777777" w:rsidR="00161F89" w:rsidRDefault="00000000">
            <w:r>
              <w:t>Compare-Frequency</w:t>
            </w:r>
          </w:p>
          <w:p w14:paraId="04A5FCCE" w14:textId="77777777" w:rsidR="00161F89" w:rsidRDefault="00161F89"/>
        </w:tc>
      </w:tr>
      <w:tr w:rsidR="00161F89" w14:paraId="4E36CA89" w14:textId="77777777">
        <w:trPr>
          <w:trHeight w:val="501"/>
        </w:trPr>
        <w:tc>
          <w:tcPr>
            <w:tcW w:w="2412" w:type="dxa"/>
          </w:tcPr>
          <w:p w14:paraId="27620FF3" w14:textId="77777777" w:rsidR="00161F89" w:rsidRDefault="00000000">
            <w:r>
              <w:t xml:space="preserve"> Scalability</w:t>
            </w:r>
          </w:p>
        </w:tc>
        <w:tc>
          <w:tcPr>
            <w:tcW w:w="3707" w:type="dxa"/>
          </w:tcPr>
          <w:p w14:paraId="780AB7B6" w14:textId="77777777" w:rsidR="00161F89" w:rsidRDefault="00000000">
            <w:r>
              <w:t>Low (Cannot accommodate not more than 20 keys and have high values)</w:t>
            </w:r>
          </w:p>
        </w:tc>
      </w:tr>
    </w:tbl>
    <w:p w14:paraId="2704C8B5" w14:textId="77777777" w:rsidR="00161F89" w:rsidRDefault="00161F89"/>
    <w:p w14:paraId="7D94808C" w14:textId="77777777" w:rsidR="00161F89" w:rsidRDefault="00161F89"/>
    <w:p w14:paraId="45146EEC" w14:textId="77777777" w:rsidR="00161F89" w:rsidRDefault="00161F89"/>
    <w:p w14:paraId="3BF03B83" w14:textId="77777777" w:rsidR="00161F89" w:rsidRDefault="00161F89">
      <w:pPr>
        <w:rPr>
          <w:b/>
        </w:rPr>
      </w:pPr>
    </w:p>
    <w:p w14:paraId="0A27DA06" w14:textId="77777777" w:rsidR="00161F89" w:rsidRDefault="00161F89">
      <w:pPr>
        <w:rPr>
          <w:b/>
        </w:rPr>
      </w:pPr>
    </w:p>
    <w:p w14:paraId="35E3CBF5" w14:textId="77777777" w:rsidR="00161F89" w:rsidRDefault="00161F89">
      <w:pPr>
        <w:rPr>
          <w:b/>
        </w:rPr>
      </w:pPr>
    </w:p>
    <w:p w14:paraId="7F143D2F" w14:textId="77777777" w:rsidR="00161F89" w:rsidRDefault="00161F89">
      <w:pPr>
        <w:rPr>
          <w:b/>
        </w:rPr>
      </w:pPr>
    </w:p>
    <w:p w14:paraId="467C2358" w14:textId="77777777" w:rsidR="00161F89" w:rsidRDefault="00161F89">
      <w:pPr>
        <w:rPr>
          <w:b/>
        </w:rPr>
      </w:pPr>
    </w:p>
    <w:p w14:paraId="2364B6C5" w14:textId="77777777" w:rsidR="00161F89" w:rsidRDefault="00161F89">
      <w:pPr>
        <w:rPr>
          <w:b/>
        </w:rPr>
      </w:pPr>
    </w:p>
    <w:p w14:paraId="69C46833" w14:textId="77777777" w:rsidR="00161F89" w:rsidRDefault="00161F89">
      <w:pPr>
        <w:rPr>
          <w:b/>
        </w:rPr>
      </w:pPr>
    </w:p>
    <w:p w14:paraId="2EDE550E" w14:textId="77777777" w:rsidR="00161F89" w:rsidRDefault="00161F89">
      <w:pPr>
        <w:rPr>
          <w:b/>
        </w:rPr>
      </w:pPr>
    </w:p>
    <w:p w14:paraId="2271BC79" w14:textId="77777777" w:rsidR="00161F89" w:rsidRDefault="00000000">
      <w:r>
        <w:rPr>
          <w:b/>
        </w:rPr>
        <w:t xml:space="preserve">Insights-: </w:t>
      </w:r>
      <w:r>
        <w:t>We find that the word usage brand communication of Zara is very similar to that of Luxury brands compared to fast fashion brands</w:t>
      </w:r>
    </w:p>
    <w:p w14:paraId="00584541" w14:textId="77777777" w:rsidR="00161F89" w:rsidRDefault="00000000">
      <w:r>
        <w:t>4ii) Via Themes</w:t>
      </w:r>
    </w:p>
    <w:p w14:paraId="5565732D" w14:textId="77777777" w:rsidR="00161F89" w:rsidRDefault="00000000">
      <w:pPr>
        <w:rPr>
          <w:u w:val="single"/>
        </w:rPr>
      </w:pPr>
      <w:r>
        <w:rPr>
          <w:u w:val="single"/>
        </w:rPr>
        <w:t>Task abstraction</w:t>
      </w:r>
    </w:p>
    <w:p w14:paraId="300077C4" w14:textId="77777777" w:rsidR="00161F89" w:rsidRDefault="00000000">
      <w:r>
        <w:t xml:space="preserve">Task Objectives -: Study Zara’s alignment with brands in terms of colour characteristics with other brands. </w:t>
      </w:r>
      <w:r>
        <w:rPr>
          <w:b/>
        </w:rPr>
        <w:t>Discover</w:t>
      </w:r>
      <w:r>
        <w:t xml:space="preserve"> and </w:t>
      </w:r>
      <w:r>
        <w:rPr>
          <w:b/>
        </w:rPr>
        <w:t>compare</w:t>
      </w:r>
      <w:r>
        <w:t xml:space="preserve"> Zara patterns with respect to various brands using colour features.</w:t>
      </w:r>
    </w:p>
    <w:p w14:paraId="1CFF6A14" w14:textId="77777777" w:rsidR="00161F89" w:rsidRDefault="00000000">
      <w:r>
        <w:t xml:space="preserve">Problem breakdown-: Discover (Analyse) Colour Characteristics → Compare Pattern </w:t>
      </w:r>
    </w:p>
    <w:p w14:paraId="0D954CDF" w14:textId="77777777" w:rsidR="00161F89" w:rsidRDefault="00000000">
      <w:pPr>
        <w:rPr>
          <w:u w:val="single"/>
        </w:rPr>
      </w:pPr>
      <w:r>
        <w:rPr>
          <w:u w:val="single"/>
        </w:rPr>
        <w:t>Data Abstraction</w:t>
      </w:r>
    </w:p>
    <w:p w14:paraId="33B2C50E" w14:textId="77777777" w:rsidR="00161F89" w:rsidRDefault="00000000">
      <w:r>
        <w:t>Dataset Type-: Table</w:t>
      </w:r>
    </w:p>
    <w:tbl>
      <w:tblPr>
        <w:tblStyle w:val="ac"/>
        <w:tblW w:w="8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
        <w:gridCol w:w="1325"/>
        <w:gridCol w:w="2388"/>
        <w:gridCol w:w="2935"/>
      </w:tblGrid>
      <w:tr w:rsidR="00161F89" w14:paraId="359C1451" w14:textId="77777777">
        <w:trPr>
          <w:trHeight w:val="416"/>
        </w:trPr>
        <w:tc>
          <w:tcPr>
            <w:tcW w:w="1569" w:type="dxa"/>
          </w:tcPr>
          <w:p w14:paraId="6C3E6CD8" w14:textId="77777777" w:rsidR="00161F89" w:rsidRDefault="00000000">
            <w:pPr>
              <w:spacing w:after="160" w:line="259" w:lineRule="auto"/>
              <w:rPr>
                <w:b/>
              </w:rPr>
            </w:pPr>
            <w:r>
              <w:rPr>
                <w:b/>
              </w:rPr>
              <w:t>Column</w:t>
            </w:r>
          </w:p>
        </w:tc>
        <w:tc>
          <w:tcPr>
            <w:tcW w:w="1325" w:type="dxa"/>
          </w:tcPr>
          <w:p w14:paraId="31E2949A" w14:textId="77777777" w:rsidR="00161F89" w:rsidRDefault="00000000">
            <w:pPr>
              <w:spacing w:after="160" w:line="259" w:lineRule="auto"/>
              <w:rPr>
                <w:b/>
              </w:rPr>
            </w:pPr>
            <w:r>
              <w:rPr>
                <w:b/>
              </w:rPr>
              <w:t>Type</w:t>
            </w:r>
          </w:p>
        </w:tc>
        <w:tc>
          <w:tcPr>
            <w:tcW w:w="2388" w:type="dxa"/>
          </w:tcPr>
          <w:p w14:paraId="5C6BB4C8" w14:textId="77777777" w:rsidR="00161F89" w:rsidRDefault="00000000">
            <w:pPr>
              <w:spacing w:after="160" w:line="259" w:lineRule="auto"/>
              <w:rPr>
                <w:b/>
              </w:rPr>
            </w:pPr>
            <w:r>
              <w:rPr>
                <w:b/>
              </w:rPr>
              <w:t>Range/Cardinality</w:t>
            </w:r>
          </w:p>
        </w:tc>
        <w:tc>
          <w:tcPr>
            <w:tcW w:w="2935" w:type="dxa"/>
          </w:tcPr>
          <w:p w14:paraId="2B033885" w14:textId="77777777" w:rsidR="00161F89" w:rsidRDefault="00000000">
            <w:pPr>
              <w:spacing w:after="160" w:line="259" w:lineRule="auto"/>
              <w:rPr>
                <w:b/>
              </w:rPr>
            </w:pPr>
            <w:r>
              <w:rPr>
                <w:b/>
              </w:rPr>
              <w:t>Description</w:t>
            </w:r>
          </w:p>
        </w:tc>
      </w:tr>
      <w:tr w:rsidR="00161F89" w14:paraId="7A95CED1" w14:textId="77777777">
        <w:trPr>
          <w:trHeight w:val="697"/>
        </w:trPr>
        <w:tc>
          <w:tcPr>
            <w:tcW w:w="1569" w:type="dxa"/>
          </w:tcPr>
          <w:p w14:paraId="3FC444A3" w14:textId="77777777" w:rsidR="00161F89" w:rsidRDefault="00000000">
            <w:pPr>
              <w:spacing w:after="160" w:line="259" w:lineRule="auto"/>
            </w:pPr>
            <w:r>
              <w:t>Brand</w:t>
            </w:r>
          </w:p>
        </w:tc>
        <w:tc>
          <w:tcPr>
            <w:tcW w:w="1325" w:type="dxa"/>
          </w:tcPr>
          <w:p w14:paraId="6789F98E" w14:textId="77777777" w:rsidR="00161F89" w:rsidRDefault="00000000">
            <w:pPr>
              <w:spacing w:after="160" w:line="259" w:lineRule="auto"/>
            </w:pPr>
            <w:r>
              <w:t>Categorical</w:t>
            </w:r>
          </w:p>
        </w:tc>
        <w:tc>
          <w:tcPr>
            <w:tcW w:w="2388" w:type="dxa"/>
          </w:tcPr>
          <w:p w14:paraId="33379C58" w14:textId="77777777" w:rsidR="00161F89" w:rsidRDefault="00000000">
            <w:pPr>
              <w:spacing w:after="160" w:line="259" w:lineRule="auto"/>
            </w:pPr>
            <w:r>
              <w:t>25 unique values (brands)</w:t>
            </w:r>
          </w:p>
        </w:tc>
        <w:tc>
          <w:tcPr>
            <w:tcW w:w="2935" w:type="dxa"/>
          </w:tcPr>
          <w:p w14:paraId="7775BB0D" w14:textId="77777777" w:rsidR="00161F89" w:rsidRDefault="00000000">
            <w:pPr>
              <w:spacing w:after="160" w:line="259" w:lineRule="auto"/>
            </w:pPr>
            <w:r>
              <w:t>Name of the fashion brand</w:t>
            </w:r>
          </w:p>
        </w:tc>
      </w:tr>
      <w:tr w:rsidR="00161F89" w14:paraId="0D8DD47B" w14:textId="77777777">
        <w:trPr>
          <w:trHeight w:val="686"/>
        </w:trPr>
        <w:tc>
          <w:tcPr>
            <w:tcW w:w="1569" w:type="dxa"/>
          </w:tcPr>
          <w:p w14:paraId="602C13BF" w14:textId="77777777" w:rsidR="00161F89" w:rsidRDefault="00000000">
            <w:pPr>
              <w:spacing w:after="160" w:line="259" w:lineRule="auto"/>
            </w:pPr>
            <w:r>
              <w:t>Category</w:t>
            </w:r>
          </w:p>
        </w:tc>
        <w:tc>
          <w:tcPr>
            <w:tcW w:w="1325" w:type="dxa"/>
          </w:tcPr>
          <w:p w14:paraId="15FE6EEA" w14:textId="77777777" w:rsidR="00161F89" w:rsidRDefault="00000000">
            <w:pPr>
              <w:spacing w:after="160" w:line="259" w:lineRule="auto"/>
            </w:pPr>
            <w:r>
              <w:t>Categorical</w:t>
            </w:r>
          </w:p>
        </w:tc>
        <w:tc>
          <w:tcPr>
            <w:tcW w:w="2388" w:type="dxa"/>
          </w:tcPr>
          <w:p w14:paraId="5CF1C965" w14:textId="77777777" w:rsidR="00161F89" w:rsidRDefault="00000000">
            <w:pPr>
              <w:spacing w:after="160" w:line="259" w:lineRule="auto"/>
            </w:pPr>
            <w:r>
              <w:t>{Zara, Luxury, Fast Fashion}</w:t>
            </w:r>
          </w:p>
        </w:tc>
        <w:tc>
          <w:tcPr>
            <w:tcW w:w="2935" w:type="dxa"/>
          </w:tcPr>
          <w:p w14:paraId="42C7FEFC" w14:textId="77777777" w:rsidR="00161F89" w:rsidRDefault="00000000">
            <w:pPr>
              <w:spacing w:after="160" w:line="259" w:lineRule="auto"/>
            </w:pPr>
            <w:r>
              <w:t>Branding type</w:t>
            </w:r>
          </w:p>
        </w:tc>
      </w:tr>
      <w:tr w:rsidR="00161F89" w14:paraId="05802947" w14:textId="77777777">
        <w:trPr>
          <w:trHeight w:val="697"/>
        </w:trPr>
        <w:tc>
          <w:tcPr>
            <w:tcW w:w="1569" w:type="dxa"/>
          </w:tcPr>
          <w:p w14:paraId="151D1860" w14:textId="77777777" w:rsidR="00161F89" w:rsidRDefault="00000000">
            <w:pPr>
              <w:spacing w:after="160" w:line="259" w:lineRule="auto"/>
            </w:pPr>
            <w:r>
              <w:t>Source</w:t>
            </w:r>
          </w:p>
        </w:tc>
        <w:tc>
          <w:tcPr>
            <w:tcW w:w="1325" w:type="dxa"/>
          </w:tcPr>
          <w:p w14:paraId="183CDC5D" w14:textId="77777777" w:rsidR="00161F89" w:rsidRDefault="00000000">
            <w:pPr>
              <w:spacing w:after="160" w:line="259" w:lineRule="auto"/>
            </w:pPr>
            <w:r>
              <w:t>Categorical</w:t>
            </w:r>
          </w:p>
        </w:tc>
        <w:tc>
          <w:tcPr>
            <w:tcW w:w="2388" w:type="dxa"/>
          </w:tcPr>
          <w:p w14:paraId="71DEAC2E" w14:textId="77777777" w:rsidR="00161F89" w:rsidRDefault="00000000">
            <w:pPr>
              <w:spacing w:after="160" w:line="259" w:lineRule="auto"/>
            </w:pPr>
            <w:r>
              <w:t>{"Web", "Social Media"}</w:t>
            </w:r>
          </w:p>
        </w:tc>
        <w:tc>
          <w:tcPr>
            <w:tcW w:w="2935" w:type="dxa"/>
          </w:tcPr>
          <w:p w14:paraId="06805D19" w14:textId="77777777" w:rsidR="00161F89" w:rsidRDefault="00000000">
            <w:pPr>
              <w:spacing w:after="160" w:line="259" w:lineRule="auto"/>
            </w:pPr>
            <w:r>
              <w:t>Where colour palette was derived from</w:t>
            </w:r>
          </w:p>
        </w:tc>
      </w:tr>
      <w:tr w:rsidR="00161F89" w14:paraId="698A5738" w14:textId="77777777">
        <w:trPr>
          <w:trHeight w:val="416"/>
        </w:trPr>
        <w:tc>
          <w:tcPr>
            <w:tcW w:w="1569" w:type="dxa"/>
          </w:tcPr>
          <w:p w14:paraId="20BC4E2E" w14:textId="77777777" w:rsidR="00161F89" w:rsidRDefault="00000000">
            <w:pPr>
              <w:spacing w:after="160" w:line="259" w:lineRule="auto"/>
            </w:pPr>
            <w:r>
              <w:t>Hue (°)</w:t>
            </w:r>
          </w:p>
        </w:tc>
        <w:tc>
          <w:tcPr>
            <w:tcW w:w="1325" w:type="dxa"/>
          </w:tcPr>
          <w:p w14:paraId="730FF5D4" w14:textId="77777777" w:rsidR="00161F89" w:rsidRDefault="00000000">
            <w:pPr>
              <w:spacing w:after="160" w:line="259" w:lineRule="auto"/>
            </w:pPr>
            <w:r>
              <w:t>Quantitative</w:t>
            </w:r>
          </w:p>
        </w:tc>
        <w:tc>
          <w:tcPr>
            <w:tcW w:w="2388" w:type="dxa"/>
          </w:tcPr>
          <w:p w14:paraId="4656ABEB" w14:textId="77777777" w:rsidR="00161F89" w:rsidRDefault="00000000">
            <w:pPr>
              <w:spacing w:after="160" w:line="259" w:lineRule="auto"/>
            </w:pPr>
            <w:r>
              <w:t>[0°, 360°]</w:t>
            </w:r>
          </w:p>
        </w:tc>
        <w:tc>
          <w:tcPr>
            <w:tcW w:w="2935" w:type="dxa"/>
          </w:tcPr>
          <w:p w14:paraId="060E316A" w14:textId="77777777" w:rsidR="00161F89" w:rsidRDefault="00000000">
            <w:pPr>
              <w:spacing w:after="160" w:line="259" w:lineRule="auto"/>
            </w:pPr>
            <w:r>
              <w:t>Dominant colour hue</w:t>
            </w:r>
          </w:p>
        </w:tc>
      </w:tr>
      <w:tr w:rsidR="00161F89" w14:paraId="0FBB9FFE" w14:textId="77777777">
        <w:trPr>
          <w:trHeight w:val="416"/>
        </w:trPr>
        <w:tc>
          <w:tcPr>
            <w:tcW w:w="1569" w:type="dxa"/>
          </w:tcPr>
          <w:p w14:paraId="7B40E385" w14:textId="77777777" w:rsidR="00161F89" w:rsidRDefault="00000000">
            <w:pPr>
              <w:spacing w:after="160" w:line="259" w:lineRule="auto"/>
            </w:pPr>
            <w:r>
              <w:t>Saturation (%)</w:t>
            </w:r>
          </w:p>
        </w:tc>
        <w:tc>
          <w:tcPr>
            <w:tcW w:w="1325" w:type="dxa"/>
          </w:tcPr>
          <w:p w14:paraId="03655FE7" w14:textId="77777777" w:rsidR="00161F89" w:rsidRDefault="00000000">
            <w:pPr>
              <w:spacing w:after="160" w:line="259" w:lineRule="auto"/>
            </w:pPr>
            <w:r>
              <w:t>Quantitative</w:t>
            </w:r>
          </w:p>
        </w:tc>
        <w:tc>
          <w:tcPr>
            <w:tcW w:w="2388" w:type="dxa"/>
          </w:tcPr>
          <w:p w14:paraId="631CDAB0" w14:textId="77777777" w:rsidR="00161F89" w:rsidRDefault="00000000">
            <w:pPr>
              <w:spacing w:after="160" w:line="259" w:lineRule="auto"/>
            </w:pPr>
            <w:r>
              <w:t>[0, 100]</w:t>
            </w:r>
          </w:p>
        </w:tc>
        <w:tc>
          <w:tcPr>
            <w:tcW w:w="2935" w:type="dxa"/>
          </w:tcPr>
          <w:p w14:paraId="64FE6D7F" w14:textId="77777777" w:rsidR="00161F89" w:rsidRDefault="00000000">
            <w:pPr>
              <w:spacing w:after="160" w:line="259" w:lineRule="auto"/>
            </w:pPr>
            <w:r>
              <w:t>Colour intensity</w:t>
            </w:r>
          </w:p>
        </w:tc>
      </w:tr>
      <w:tr w:rsidR="00161F89" w14:paraId="617D823B" w14:textId="77777777">
        <w:trPr>
          <w:trHeight w:val="427"/>
        </w:trPr>
        <w:tc>
          <w:tcPr>
            <w:tcW w:w="1569" w:type="dxa"/>
          </w:tcPr>
          <w:p w14:paraId="2BF59A9B" w14:textId="77777777" w:rsidR="00161F89" w:rsidRDefault="00000000">
            <w:pPr>
              <w:spacing w:after="160" w:line="259" w:lineRule="auto"/>
            </w:pPr>
            <w:r>
              <w:t>Brightness (%)</w:t>
            </w:r>
          </w:p>
        </w:tc>
        <w:tc>
          <w:tcPr>
            <w:tcW w:w="1325" w:type="dxa"/>
          </w:tcPr>
          <w:p w14:paraId="08390327" w14:textId="77777777" w:rsidR="00161F89" w:rsidRDefault="00000000">
            <w:pPr>
              <w:spacing w:after="160" w:line="259" w:lineRule="auto"/>
            </w:pPr>
            <w:r>
              <w:t>Quantitative</w:t>
            </w:r>
          </w:p>
        </w:tc>
        <w:tc>
          <w:tcPr>
            <w:tcW w:w="2388" w:type="dxa"/>
          </w:tcPr>
          <w:p w14:paraId="0E3AB6A7" w14:textId="77777777" w:rsidR="00161F89" w:rsidRDefault="00000000">
            <w:pPr>
              <w:spacing w:after="160" w:line="259" w:lineRule="auto"/>
            </w:pPr>
            <w:r>
              <w:t>[0, 100]</w:t>
            </w:r>
          </w:p>
        </w:tc>
        <w:tc>
          <w:tcPr>
            <w:tcW w:w="2935" w:type="dxa"/>
          </w:tcPr>
          <w:p w14:paraId="7D7DE314" w14:textId="77777777" w:rsidR="00161F89" w:rsidRDefault="00000000">
            <w:pPr>
              <w:spacing w:after="160" w:line="259" w:lineRule="auto"/>
            </w:pPr>
            <w:r>
              <w:t>Lightness level</w:t>
            </w:r>
          </w:p>
        </w:tc>
      </w:tr>
      <w:tr w:rsidR="00161F89" w14:paraId="25C9CA69" w14:textId="77777777">
        <w:trPr>
          <w:trHeight w:val="686"/>
        </w:trPr>
        <w:tc>
          <w:tcPr>
            <w:tcW w:w="1569" w:type="dxa"/>
          </w:tcPr>
          <w:p w14:paraId="26F9F6F7" w14:textId="77777777" w:rsidR="00161F89" w:rsidRDefault="00000000">
            <w:pPr>
              <w:spacing w:after="160" w:line="259" w:lineRule="auto"/>
            </w:pPr>
            <w:r>
              <w:lastRenderedPageBreak/>
              <w:t>Neutral Colour (%)</w:t>
            </w:r>
          </w:p>
        </w:tc>
        <w:tc>
          <w:tcPr>
            <w:tcW w:w="1325" w:type="dxa"/>
          </w:tcPr>
          <w:p w14:paraId="5E8419ED" w14:textId="77777777" w:rsidR="00161F89" w:rsidRDefault="00000000">
            <w:pPr>
              <w:spacing w:after="160" w:line="259" w:lineRule="auto"/>
            </w:pPr>
            <w:r>
              <w:t>Quantitative</w:t>
            </w:r>
          </w:p>
        </w:tc>
        <w:tc>
          <w:tcPr>
            <w:tcW w:w="2388" w:type="dxa"/>
          </w:tcPr>
          <w:p w14:paraId="0CE37BC8" w14:textId="77777777" w:rsidR="00161F89" w:rsidRDefault="00000000">
            <w:pPr>
              <w:spacing w:after="160" w:line="259" w:lineRule="auto"/>
            </w:pPr>
            <w:r>
              <w:t>[0, 100]</w:t>
            </w:r>
          </w:p>
        </w:tc>
        <w:tc>
          <w:tcPr>
            <w:tcW w:w="2935" w:type="dxa"/>
          </w:tcPr>
          <w:p w14:paraId="0E10639A" w14:textId="77777777" w:rsidR="00161F89" w:rsidRDefault="00000000">
            <w:pPr>
              <w:spacing w:after="160" w:line="259" w:lineRule="auto"/>
            </w:pPr>
            <w:r>
              <w:t>Share of neutral tones like black, white</w:t>
            </w:r>
          </w:p>
        </w:tc>
      </w:tr>
    </w:tbl>
    <w:p w14:paraId="4966F237" w14:textId="77777777" w:rsidR="00161F89" w:rsidRDefault="00161F89">
      <w:pPr>
        <w:rPr>
          <w:u w:val="single"/>
        </w:rPr>
      </w:pPr>
    </w:p>
    <w:p w14:paraId="0D66FA2E" w14:textId="77777777" w:rsidR="00161F89" w:rsidRDefault="00000000">
      <w:pPr>
        <w:rPr>
          <w:u w:val="single"/>
        </w:rPr>
      </w:pPr>
      <w:r>
        <w:rPr>
          <w:u w:val="single"/>
        </w:rPr>
        <w:t>Mapping with the relevant Visual Encoding Scheme (Idiom)-:</w:t>
      </w:r>
    </w:p>
    <w:p w14:paraId="42987427" w14:textId="77777777" w:rsidR="00161F89" w:rsidRDefault="00000000">
      <w:r>
        <w:t xml:space="preserve">Analyse quantitative values </w:t>
      </w:r>
      <w:proofErr w:type="gramStart"/>
      <w:r>
        <w:t>→  Scatter</w:t>
      </w:r>
      <w:proofErr w:type="gramEnd"/>
      <w:r>
        <w:t xml:space="preserve"> Plot</w:t>
      </w:r>
    </w:p>
    <w:p w14:paraId="6DACD3E8" w14:textId="77777777" w:rsidR="00161F89" w:rsidRDefault="00000000">
      <w:r>
        <w:t xml:space="preserve">Identify Pattern → KDE Plot </w:t>
      </w:r>
    </w:p>
    <w:p w14:paraId="1A4A6006" w14:textId="77777777" w:rsidR="00161F89" w:rsidRDefault="00000000">
      <w:r>
        <w:rPr>
          <w:noProof/>
        </w:rPr>
        <w:drawing>
          <wp:inline distT="114300" distB="114300" distL="114300" distR="114300" wp14:anchorId="787346AF" wp14:editId="796BA899">
            <wp:extent cx="4145917" cy="3767138"/>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145917" cy="3767138"/>
                    </a:xfrm>
                    <a:prstGeom prst="rect">
                      <a:avLst/>
                    </a:prstGeom>
                    <a:ln/>
                  </pic:spPr>
                </pic:pic>
              </a:graphicData>
            </a:graphic>
          </wp:inline>
        </w:drawing>
      </w:r>
    </w:p>
    <w:p w14:paraId="325279A8" w14:textId="77777777" w:rsidR="00161F89" w:rsidRDefault="00000000">
      <w:pPr>
        <w:rPr>
          <w:u w:val="single"/>
        </w:rPr>
      </w:pPr>
      <w:r>
        <w:rPr>
          <w:u w:val="single"/>
        </w:rPr>
        <w:t>Analysis of Idiom-:</w:t>
      </w:r>
    </w:p>
    <w:tbl>
      <w:tblPr>
        <w:tblStyle w:val="ad"/>
        <w:tblpPr w:leftFromText="180" w:rightFromText="180" w:vertAnchor="text" w:tblpY="315"/>
        <w:tblW w:w="61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707"/>
      </w:tblGrid>
      <w:tr w:rsidR="00161F89" w14:paraId="664CDBE1" w14:textId="77777777">
        <w:trPr>
          <w:trHeight w:val="501"/>
        </w:trPr>
        <w:tc>
          <w:tcPr>
            <w:tcW w:w="2412" w:type="dxa"/>
          </w:tcPr>
          <w:p w14:paraId="2111F3B5" w14:textId="77777777" w:rsidR="00161F89" w:rsidRDefault="00000000">
            <w:r>
              <w:t xml:space="preserve">Marks </w:t>
            </w:r>
          </w:p>
        </w:tc>
        <w:tc>
          <w:tcPr>
            <w:tcW w:w="3707" w:type="dxa"/>
          </w:tcPr>
          <w:p w14:paraId="48BF19C8" w14:textId="77777777" w:rsidR="00161F89" w:rsidRDefault="00000000">
            <w:r>
              <w:t>OD</w:t>
            </w:r>
          </w:p>
        </w:tc>
      </w:tr>
      <w:tr w:rsidR="00161F89" w14:paraId="43A360A2" w14:textId="77777777">
        <w:trPr>
          <w:trHeight w:val="501"/>
        </w:trPr>
        <w:tc>
          <w:tcPr>
            <w:tcW w:w="2412" w:type="dxa"/>
          </w:tcPr>
          <w:p w14:paraId="2D9C38DB" w14:textId="77777777" w:rsidR="00161F89" w:rsidRDefault="00000000">
            <w:r>
              <w:t xml:space="preserve">Channel </w:t>
            </w:r>
          </w:p>
        </w:tc>
        <w:tc>
          <w:tcPr>
            <w:tcW w:w="3707" w:type="dxa"/>
          </w:tcPr>
          <w:p w14:paraId="5D3DF589" w14:textId="77777777" w:rsidR="00161F89" w:rsidRDefault="00000000">
            <w:pPr>
              <w:numPr>
                <w:ilvl w:val="0"/>
                <w:numId w:val="7"/>
              </w:numPr>
              <w:pBdr>
                <w:top w:val="nil"/>
                <w:left w:val="nil"/>
                <w:bottom w:val="nil"/>
                <w:right w:val="nil"/>
                <w:between w:val="nil"/>
              </w:pBdr>
              <w:spacing w:line="259" w:lineRule="auto"/>
            </w:pPr>
            <w:r>
              <w:rPr>
                <w:color w:val="000000"/>
              </w:rPr>
              <w:t>Position</w:t>
            </w:r>
          </w:p>
          <w:p w14:paraId="2D0169A7" w14:textId="77777777" w:rsidR="00161F89" w:rsidRDefault="00000000">
            <w:pPr>
              <w:numPr>
                <w:ilvl w:val="0"/>
                <w:numId w:val="7"/>
              </w:numPr>
              <w:pBdr>
                <w:top w:val="nil"/>
                <w:left w:val="nil"/>
                <w:bottom w:val="nil"/>
                <w:right w:val="nil"/>
                <w:between w:val="nil"/>
              </w:pBdr>
              <w:spacing w:line="259" w:lineRule="auto"/>
              <w:rPr>
                <w:color w:val="000000"/>
              </w:rPr>
            </w:pPr>
            <w:r>
              <w:rPr>
                <w:color w:val="000000"/>
              </w:rPr>
              <w:t>Colour Hue</w:t>
            </w:r>
          </w:p>
          <w:p w14:paraId="2A3F0030" w14:textId="77777777" w:rsidR="00161F89" w:rsidRDefault="00000000">
            <w:pPr>
              <w:numPr>
                <w:ilvl w:val="0"/>
                <w:numId w:val="6"/>
              </w:numPr>
              <w:pBdr>
                <w:top w:val="nil"/>
                <w:left w:val="nil"/>
                <w:bottom w:val="nil"/>
                <w:right w:val="nil"/>
                <w:between w:val="nil"/>
              </w:pBdr>
              <w:spacing w:line="259" w:lineRule="auto"/>
              <w:rPr>
                <w:color w:val="000000"/>
              </w:rPr>
            </w:pPr>
            <w:r>
              <w:t>Not S</w:t>
            </w:r>
            <w:r>
              <w:rPr>
                <w:color w:val="000000"/>
              </w:rPr>
              <w:t>eparable</w:t>
            </w:r>
          </w:p>
          <w:p w14:paraId="4DF70714" w14:textId="77777777" w:rsidR="00161F89" w:rsidRDefault="00000000">
            <w:pPr>
              <w:numPr>
                <w:ilvl w:val="0"/>
                <w:numId w:val="6"/>
              </w:numPr>
              <w:pBdr>
                <w:top w:val="nil"/>
                <w:left w:val="nil"/>
                <w:bottom w:val="nil"/>
                <w:right w:val="nil"/>
                <w:between w:val="nil"/>
              </w:pBdr>
              <w:spacing w:line="259" w:lineRule="auto"/>
              <w:rPr>
                <w:color w:val="000000"/>
              </w:rPr>
            </w:pPr>
            <w:r>
              <w:t>O</w:t>
            </w:r>
            <w:r>
              <w:rPr>
                <w:color w:val="000000"/>
              </w:rPr>
              <w:t>rdered</w:t>
            </w:r>
          </w:p>
          <w:p w14:paraId="18D77BB6" w14:textId="77777777" w:rsidR="00161F89" w:rsidRDefault="00000000">
            <w:pPr>
              <w:numPr>
                <w:ilvl w:val="0"/>
                <w:numId w:val="6"/>
              </w:numPr>
              <w:pBdr>
                <w:top w:val="nil"/>
                <w:left w:val="nil"/>
                <w:bottom w:val="nil"/>
                <w:right w:val="nil"/>
                <w:between w:val="nil"/>
              </w:pBdr>
              <w:spacing w:after="160" w:line="259" w:lineRule="auto"/>
            </w:pPr>
            <w:r>
              <w:rPr>
                <w:color w:val="000000"/>
              </w:rPr>
              <w:t>Unaligned</w:t>
            </w:r>
          </w:p>
          <w:p w14:paraId="1DB1A8BF" w14:textId="77777777" w:rsidR="00161F89" w:rsidRDefault="00161F89"/>
        </w:tc>
      </w:tr>
      <w:tr w:rsidR="00161F89" w14:paraId="12C6EF48" w14:textId="77777777">
        <w:trPr>
          <w:trHeight w:val="523"/>
        </w:trPr>
        <w:tc>
          <w:tcPr>
            <w:tcW w:w="2412" w:type="dxa"/>
          </w:tcPr>
          <w:p w14:paraId="6DBEF7FF" w14:textId="77777777" w:rsidR="00161F89" w:rsidRDefault="00000000">
            <w:r>
              <w:t>(Action+ Target)</w:t>
            </w:r>
          </w:p>
        </w:tc>
        <w:tc>
          <w:tcPr>
            <w:tcW w:w="3707" w:type="dxa"/>
          </w:tcPr>
          <w:p w14:paraId="523CE6F9" w14:textId="77777777" w:rsidR="00161F89" w:rsidRDefault="00000000">
            <w:r>
              <w:t>Analyse→ Features</w:t>
            </w:r>
          </w:p>
          <w:p w14:paraId="0575C9AF" w14:textId="77777777" w:rsidR="00161F89" w:rsidRDefault="00000000">
            <w:r>
              <w:t>Find → Pattern</w:t>
            </w:r>
          </w:p>
        </w:tc>
      </w:tr>
      <w:tr w:rsidR="00161F89" w14:paraId="43D9865A" w14:textId="77777777">
        <w:trPr>
          <w:trHeight w:val="501"/>
        </w:trPr>
        <w:tc>
          <w:tcPr>
            <w:tcW w:w="2412" w:type="dxa"/>
          </w:tcPr>
          <w:p w14:paraId="74D6532D" w14:textId="77777777" w:rsidR="00161F89" w:rsidRDefault="00000000">
            <w:r>
              <w:t xml:space="preserve"> Scalability</w:t>
            </w:r>
          </w:p>
        </w:tc>
        <w:tc>
          <w:tcPr>
            <w:tcW w:w="3707" w:type="dxa"/>
          </w:tcPr>
          <w:p w14:paraId="5D41E420" w14:textId="77777777" w:rsidR="00161F89" w:rsidRDefault="00000000">
            <w:r>
              <w:t>High (Can accommodate more than 20 keys and have high values for each of them)</w:t>
            </w:r>
          </w:p>
        </w:tc>
      </w:tr>
    </w:tbl>
    <w:p w14:paraId="0B0405A9" w14:textId="77777777" w:rsidR="00161F89" w:rsidRDefault="00161F89"/>
    <w:p w14:paraId="3459EB81" w14:textId="77777777" w:rsidR="00161F89" w:rsidRDefault="00161F89"/>
    <w:p w14:paraId="78AC75CC" w14:textId="77777777" w:rsidR="00161F89" w:rsidRDefault="00161F89"/>
    <w:p w14:paraId="0B300D52" w14:textId="77777777" w:rsidR="00161F89" w:rsidRDefault="00161F89"/>
    <w:p w14:paraId="4D7BC028" w14:textId="77777777" w:rsidR="00161F89" w:rsidRDefault="00161F89"/>
    <w:p w14:paraId="1F878F4E" w14:textId="77777777" w:rsidR="00161F89" w:rsidRDefault="00161F89"/>
    <w:p w14:paraId="2E9175D5" w14:textId="77777777" w:rsidR="00161F89" w:rsidRDefault="00161F89"/>
    <w:p w14:paraId="1D6245B2" w14:textId="77777777" w:rsidR="00161F89" w:rsidRDefault="00161F89"/>
    <w:p w14:paraId="5E1884EB" w14:textId="77777777" w:rsidR="00161F89" w:rsidRDefault="00161F89"/>
    <w:p w14:paraId="6DB0219B" w14:textId="77777777" w:rsidR="00161F89" w:rsidRDefault="00161F89"/>
    <w:p w14:paraId="19062947" w14:textId="77777777" w:rsidR="00161F89" w:rsidRDefault="00000000">
      <w:r>
        <w:lastRenderedPageBreak/>
        <w:t>Insights-: Zara’s Brand communication via themes and colour palette is very similar to that of a luxury brand compared to fast fashion brand.</w:t>
      </w:r>
    </w:p>
    <w:p w14:paraId="1C6A46E9" w14:textId="77777777" w:rsidR="00161F89" w:rsidRDefault="00000000">
      <w:r>
        <w:t>5.) Common Fate Principle-: Objects moving in the same direction are viewed as a unified group.</w:t>
      </w:r>
    </w:p>
    <w:p w14:paraId="342F2260" w14:textId="77777777" w:rsidR="00161F89" w:rsidRDefault="00000000">
      <w:pPr>
        <w:rPr>
          <w:u w:val="single"/>
        </w:rPr>
      </w:pPr>
      <w:r>
        <w:rPr>
          <w:u w:val="single"/>
        </w:rPr>
        <w:t>Task abstraction</w:t>
      </w:r>
    </w:p>
    <w:p w14:paraId="0F468C87" w14:textId="77777777" w:rsidR="00161F89" w:rsidRDefault="00000000">
      <w:r>
        <w:t>Task Objectives -: Gestalt Principle of Common Fate to illustrate how Zara and luxury brands exhibit similar temporal dynamics in their release calendars, implying strategic alignment in pacing and rhythm of collection drops</w:t>
      </w:r>
    </w:p>
    <w:p w14:paraId="2089CDBE" w14:textId="77777777" w:rsidR="00161F89" w:rsidRDefault="00000000">
      <w:r>
        <w:t>Problem breakdown-: Compare Release-&gt; Identify Pattern</w:t>
      </w:r>
    </w:p>
    <w:p w14:paraId="61A6BC6D" w14:textId="77777777" w:rsidR="00161F89" w:rsidRDefault="00000000">
      <w:pPr>
        <w:rPr>
          <w:u w:val="single"/>
        </w:rPr>
      </w:pPr>
      <w:r>
        <w:rPr>
          <w:u w:val="single"/>
        </w:rPr>
        <w:t>Data Abstraction</w:t>
      </w:r>
    </w:p>
    <w:p w14:paraId="54978999" w14:textId="77777777" w:rsidR="00161F89" w:rsidRDefault="00000000">
      <w:r>
        <w:t>Dataset Type-: Table</w:t>
      </w:r>
    </w:p>
    <w:p w14:paraId="548690EA" w14:textId="77777777" w:rsidR="00161F89" w:rsidRDefault="00161F89"/>
    <w:p w14:paraId="49725525" w14:textId="77777777" w:rsidR="00161F89" w:rsidRDefault="00161F89"/>
    <w:tbl>
      <w:tblPr>
        <w:tblStyle w:val="ae"/>
        <w:tblW w:w="85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2"/>
        <w:gridCol w:w="1337"/>
        <w:gridCol w:w="2348"/>
        <w:gridCol w:w="3240"/>
      </w:tblGrid>
      <w:tr w:rsidR="00161F89" w14:paraId="1C078810" w14:textId="77777777">
        <w:trPr>
          <w:trHeight w:val="442"/>
        </w:trPr>
        <w:tc>
          <w:tcPr>
            <w:tcW w:w="1622" w:type="dxa"/>
          </w:tcPr>
          <w:p w14:paraId="42395B1C" w14:textId="77777777" w:rsidR="00161F89" w:rsidRDefault="00000000">
            <w:pPr>
              <w:jc w:val="center"/>
              <w:rPr>
                <w:b/>
              </w:rPr>
            </w:pPr>
            <w:r>
              <w:rPr>
                <w:b/>
              </w:rPr>
              <w:t>Column</w:t>
            </w:r>
          </w:p>
        </w:tc>
        <w:tc>
          <w:tcPr>
            <w:tcW w:w="1337" w:type="dxa"/>
          </w:tcPr>
          <w:p w14:paraId="2D6925E1" w14:textId="77777777" w:rsidR="00161F89" w:rsidRDefault="00000000">
            <w:pPr>
              <w:jc w:val="center"/>
              <w:rPr>
                <w:b/>
              </w:rPr>
            </w:pPr>
            <w:r>
              <w:rPr>
                <w:b/>
              </w:rPr>
              <w:t>Type</w:t>
            </w:r>
          </w:p>
        </w:tc>
        <w:tc>
          <w:tcPr>
            <w:tcW w:w="2348" w:type="dxa"/>
          </w:tcPr>
          <w:p w14:paraId="35DEE103" w14:textId="77777777" w:rsidR="00161F89" w:rsidRDefault="00000000">
            <w:pPr>
              <w:jc w:val="center"/>
              <w:rPr>
                <w:b/>
              </w:rPr>
            </w:pPr>
            <w:r>
              <w:rPr>
                <w:b/>
              </w:rPr>
              <w:t>Range/Cardinality</w:t>
            </w:r>
          </w:p>
        </w:tc>
        <w:tc>
          <w:tcPr>
            <w:tcW w:w="3240" w:type="dxa"/>
          </w:tcPr>
          <w:p w14:paraId="426AF360" w14:textId="77777777" w:rsidR="00161F89" w:rsidRDefault="00000000">
            <w:pPr>
              <w:jc w:val="center"/>
              <w:rPr>
                <w:b/>
              </w:rPr>
            </w:pPr>
            <w:r>
              <w:rPr>
                <w:b/>
              </w:rPr>
              <w:t>Description</w:t>
            </w:r>
          </w:p>
        </w:tc>
      </w:tr>
      <w:tr w:rsidR="00161F89" w14:paraId="399871FF" w14:textId="77777777">
        <w:trPr>
          <w:trHeight w:val="928"/>
        </w:trPr>
        <w:tc>
          <w:tcPr>
            <w:tcW w:w="1622" w:type="dxa"/>
          </w:tcPr>
          <w:p w14:paraId="67FB8DA6" w14:textId="77777777" w:rsidR="00161F89" w:rsidRDefault="00000000">
            <w:r>
              <w:t>Brand Category</w:t>
            </w:r>
          </w:p>
        </w:tc>
        <w:tc>
          <w:tcPr>
            <w:tcW w:w="1337" w:type="dxa"/>
          </w:tcPr>
          <w:p w14:paraId="38761037" w14:textId="77777777" w:rsidR="00161F89" w:rsidRDefault="00000000">
            <w:r>
              <w:t>Categorical</w:t>
            </w:r>
          </w:p>
        </w:tc>
        <w:tc>
          <w:tcPr>
            <w:tcW w:w="2348" w:type="dxa"/>
          </w:tcPr>
          <w:p w14:paraId="2458F1F0" w14:textId="77777777" w:rsidR="00161F89" w:rsidRDefault="00000000">
            <w:r>
              <w:t>{Luxury, Zara, Fast Fashion}</w:t>
            </w:r>
          </w:p>
        </w:tc>
        <w:tc>
          <w:tcPr>
            <w:tcW w:w="3240" w:type="dxa"/>
          </w:tcPr>
          <w:p w14:paraId="03464382" w14:textId="77777777" w:rsidR="00161F89" w:rsidRDefault="00000000">
            <w:r>
              <w:t>Fashion brand group</w:t>
            </w:r>
          </w:p>
        </w:tc>
      </w:tr>
      <w:tr w:rsidR="00161F89" w14:paraId="598D5E80" w14:textId="77777777">
        <w:trPr>
          <w:trHeight w:val="442"/>
        </w:trPr>
        <w:tc>
          <w:tcPr>
            <w:tcW w:w="1622" w:type="dxa"/>
          </w:tcPr>
          <w:p w14:paraId="285A1E14" w14:textId="77777777" w:rsidR="00161F89" w:rsidRDefault="00000000">
            <w:r>
              <w:t>Month</w:t>
            </w:r>
          </w:p>
        </w:tc>
        <w:tc>
          <w:tcPr>
            <w:tcW w:w="1337" w:type="dxa"/>
          </w:tcPr>
          <w:p w14:paraId="2440B8F6" w14:textId="77777777" w:rsidR="00161F89" w:rsidRDefault="00000000">
            <w:r>
              <w:t>Ordinal</w:t>
            </w:r>
          </w:p>
        </w:tc>
        <w:tc>
          <w:tcPr>
            <w:tcW w:w="2348" w:type="dxa"/>
          </w:tcPr>
          <w:p w14:paraId="62048B15" w14:textId="77777777" w:rsidR="00161F89" w:rsidRDefault="00000000">
            <w:r>
              <w:t>{Jan, Feb, ..., Dec}</w:t>
            </w:r>
          </w:p>
        </w:tc>
        <w:tc>
          <w:tcPr>
            <w:tcW w:w="3240" w:type="dxa"/>
          </w:tcPr>
          <w:p w14:paraId="63589D09" w14:textId="77777777" w:rsidR="00161F89" w:rsidRDefault="00000000">
            <w:r>
              <w:t>Calendar month of release</w:t>
            </w:r>
          </w:p>
        </w:tc>
      </w:tr>
      <w:tr w:rsidR="00161F89" w14:paraId="43A320FC" w14:textId="77777777">
        <w:trPr>
          <w:trHeight w:val="442"/>
        </w:trPr>
        <w:tc>
          <w:tcPr>
            <w:tcW w:w="1622" w:type="dxa"/>
          </w:tcPr>
          <w:p w14:paraId="1F6F347C" w14:textId="77777777" w:rsidR="00161F89" w:rsidRDefault="00000000">
            <w:r>
              <w:t>Date</w:t>
            </w:r>
          </w:p>
        </w:tc>
        <w:tc>
          <w:tcPr>
            <w:tcW w:w="1337" w:type="dxa"/>
          </w:tcPr>
          <w:p w14:paraId="083D46AD" w14:textId="77777777" w:rsidR="00161F89" w:rsidRDefault="00000000">
            <w:r>
              <w:t>Quantitative</w:t>
            </w:r>
          </w:p>
        </w:tc>
        <w:tc>
          <w:tcPr>
            <w:tcW w:w="2348" w:type="dxa"/>
          </w:tcPr>
          <w:p w14:paraId="31CD1538" w14:textId="77777777" w:rsidR="00161F89" w:rsidRDefault="00000000">
            <w:r>
              <w:t>[1–31]</w:t>
            </w:r>
          </w:p>
        </w:tc>
        <w:tc>
          <w:tcPr>
            <w:tcW w:w="3240" w:type="dxa"/>
          </w:tcPr>
          <w:p w14:paraId="23B3CBEE" w14:textId="77777777" w:rsidR="00161F89" w:rsidRDefault="00000000">
            <w:r>
              <w:t>Day of the month</w:t>
            </w:r>
          </w:p>
        </w:tc>
      </w:tr>
      <w:tr w:rsidR="00161F89" w14:paraId="25501C24" w14:textId="77777777">
        <w:trPr>
          <w:trHeight w:val="533"/>
        </w:trPr>
        <w:tc>
          <w:tcPr>
            <w:tcW w:w="1622" w:type="dxa"/>
          </w:tcPr>
          <w:p w14:paraId="64352DE0" w14:textId="77777777" w:rsidR="00161F89" w:rsidRDefault="00000000">
            <w:r>
              <w:t>Number of Releases</w:t>
            </w:r>
          </w:p>
        </w:tc>
        <w:tc>
          <w:tcPr>
            <w:tcW w:w="1337" w:type="dxa"/>
          </w:tcPr>
          <w:p w14:paraId="672DCB68" w14:textId="77777777" w:rsidR="00161F89" w:rsidRDefault="00000000">
            <w:r>
              <w:t>Quantitative</w:t>
            </w:r>
          </w:p>
        </w:tc>
        <w:tc>
          <w:tcPr>
            <w:tcW w:w="2348" w:type="dxa"/>
          </w:tcPr>
          <w:p w14:paraId="62E1373C" w14:textId="77777777" w:rsidR="00161F89" w:rsidRDefault="00000000">
            <w:r>
              <w:t>[0–18]</w:t>
            </w:r>
          </w:p>
        </w:tc>
        <w:tc>
          <w:tcPr>
            <w:tcW w:w="3240" w:type="dxa"/>
          </w:tcPr>
          <w:p w14:paraId="7510EC8F" w14:textId="77777777" w:rsidR="00161F89" w:rsidRDefault="00000000">
            <w:r>
              <w:t>Count of new releases on that day for the brand</w:t>
            </w:r>
          </w:p>
        </w:tc>
      </w:tr>
    </w:tbl>
    <w:p w14:paraId="0D546407" w14:textId="77777777" w:rsidR="00161F89" w:rsidRDefault="00161F89"/>
    <w:p w14:paraId="798E16F0" w14:textId="77777777" w:rsidR="00161F89" w:rsidRDefault="00161F89"/>
    <w:p w14:paraId="5B12F071" w14:textId="77777777" w:rsidR="00161F89" w:rsidRDefault="00000000">
      <w:pPr>
        <w:rPr>
          <w:u w:val="single"/>
        </w:rPr>
      </w:pPr>
      <w:r>
        <w:rPr>
          <w:u w:val="single"/>
        </w:rPr>
        <w:t>Mapping with the relevant Visual Encoding Scheme (Idiom)-:</w:t>
      </w:r>
    </w:p>
    <w:p w14:paraId="009F179D" w14:textId="77777777" w:rsidR="00161F89" w:rsidRDefault="00000000">
      <w:r>
        <w:t>Capture temporal Dynamics of 3 Different categories → Calendar Plot</w:t>
      </w:r>
    </w:p>
    <w:p w14:paraId="72599F79" w14:textId="77777777" w:rsidR="00161F89" w:rsidRDefault="00000000">
      <w:r>
        <w:rPr>
          <w:noProof/>
        </w:rPr>
        <w:drawing>
          <wp:inline distT="0" distB="0" distL="0" distR="0" wp14:anchorId="322FEDB1" wp14:editId="73BE7FBB">
            <wp:extent cx="5530803" cy="238487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530803" cy="2384875"/>
                    </a:xfrm>
                    <a:prstGeom prst="rect">
                      <a:avLst/>
                    </a:prstGeom>
                    <a:ln/>
                  </pic:spPr>
                </pic:pic>
              </a:graphicData>
            </a:graphic>
          </wp:inline>
        </w:drawing>
      </w:r>
    </w:p>
    <w:p w14:paraId="7347E30F" w14:textId="77777777" w:rsidR="00161F89" w:rsidRDefault="00161F89">
      <w:pPr>
        <w:rPr>
          <w:u w:val="single"/>
        </w:rPr>
      </w:pPr>
    </w:p>
    <w:p w14:paraId="27DEB6CE" w14:textId="77777777" w:rsidR="00161F89" w:rsidRDefault="00161F89">
      <w:pPr>
        <w:rPr>
          <w:u w:val="single"/>
        </w:rPr>
      </w:pPr>
    </w:p>
    <w:p w14:paraId="2617B628" w14:textId="77777777" w:rsidR="00161F89" w:rsidRDefault="00161F89">
      <w:pPr>
        <w:rPr>
          <w:u w:val="single"/>
        </w:rPr>
      </w:pPr>
    </w:p>
    <w:p w14:paraId="76B3F4A5" w14:textId="77777777" w:rsidR="00161F89" w:rsidRDefault="00000000">
      <w:pPr>
        <w:rPr>
          <w:u w:val="single"/>
        </w:rPr>
      </w:pPr>
      <w:r>
        <w:rPr>
          <w:u w:val="single"/>
        </w:rPr>
        <w:t>Analysis of Idiom-:</w:t>
      </w:r>
    </w:p>
    <w:tbl>
      <w:tblPr>
        <w:tblStyle w:val="af"/>
        <w:tblpPr w:leftFromText="180" w:rightFromText="180" w:vertAnchor="text" w:tblpY="315"/>
        <w:tblW w:w="52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2828"/>
      </w:tblGrid>
      <w:tr w:rsidR="00161F89" w14:paraId="789FEEBC" w14:textId="77777777">
        <w:trPr>
          <w:trHeight w:val="501"/>
        </w:trPr>
        <w:tc>
          <w:tcPr>
            <w:tcW w:w="2412" w:type="dxa"/>
          </w:tcPr>
          <w:p w14:paraId="70BD4F28" w14:textId="77777777" w:rsidR="00161F89" w:rsidRDefault="00000000">
            <w:r>
              <w:t xml:space="preserve">Marks </w:t>
            </w:r>
          </w:p>
        </w:tc>
        <w:tc>
          <w:tcPr>
            <w:tcW w:w="2828" w:type="dxa"/>
          </w:tcPr>
          <w:p w14:paraId="29929D0E" w14:textId="77777777" w:rsidR="00161F89" w:rsidRDefault="00000000">
            <w:r>
              <w:t>2D (Area)</w:t>
            </w:r>
          </w:p>
        </w:tc>
      </w:tr>
      <w:tr w:rsidR="00161F89" w14:paraId="79CE99DF" w14:textId="77777777">
        <w:trPr>
          <w:trHeight w:val="1031"/>
        </w:trPr>
        <w:tc>
          <w:tcPr>
            <w:tcW w:w="2412" w:type="dxa"/>
          </w:tcPr>
          <w:p w14:paraId="2A969B88" w14:textId="77777777" w:rsidR="00161F89" w:rsidRDefault="00000000">
            <w:r>
              <w:t xml:space="preserve">Channel </w:t>
            </w:r>
          </w:p>
        </w:tc>
        <w:tc>
          <w:tcPr>
            <w:tcW w:w="2828" w:type="dxa"/>
          </w:tcPr>
          <w:p w14:paraId="6ED98659" w14:textId="77777777" w:rsidR="00161F89" w:rsidRDefault="00000000">
            <w:r>
              <w:t>Colour hue(inter-category)</w:t>
            </w:r>
          </w:p>
          <w:p w14:paraId="2A03EB49" w14:textId="77777777" w:rsidR="00161F89" w:rsidRDefault="00000000">
            <w:r>
              <w:t>Colour – Saturation (intra-category)</w:t>
            </w:r>
          </w:p>
          <w:p w14:paraId="7366192C" w14:textId="77777777" w:rsidR="00161F89" w:rsidRDefault="00000000">
            <w:r>
              <w:t>Ordered, Aligned</w:t>
            </w:r>
          </w:p>
          <w:p w14:paraId="2EE09C08" w14:textId="77777777" w:rsidR="00161F89" w:rsidRDefault="00161F89"/>
        </w:tc>
      </w:tr>
      <w:tr w:rsidR="00161F89" w14:paraId="222DBB89" w14:textId="77777777">
        <w:trPr>
          <w:trHeight w:val="501"/>
        </w:trPr>
        <w:tc>
          <w:tcPr>
            <w:tcW w:w="2412" w:type="dxa"/>
          </w:tcPr>
          <w:p w14:paraId="05F1FE58" w14:textId="77777777" w:rsidR="00161F89" w:rsidRDefault="00000000">
            <w:r>
              <w:t xml:space="preserve"> Action ↔Target</w:t>
            </w:r>
          </w:p>
        </w:tc>
        <w:tc>
          <w:tcPr>
            <w:tcW w:w="2828" w:type="dxa"/>
          </w:tcPr>
          <w:p w14:paraId="2FB73309" w14:textId="77777777" w:rsidR="00161F89" w:rsidRDefault="00000000">
            <w:r>
              <w:t>Compare Trends</w:t>
            </w:r>
          </w:p>
        </w:tc>
      </w:tr>
      <w:tr w:rsidR="00161F89" w14:paraId="2E35B200" w14:textId="77777777">
        <w:trPr>
          <w:trHeight w:val="501"/>
        </w:trPr>
        <w:tc>
          <w:tcPr>
            <w:tcW w:w="2412" w:type="dxa"/>
          </w:tcPr>
          <w:p w14:paraId="4F803363" w14:textId="77777777" w:rsidR="00161F89" w:rsidRDefault="00000000">
            <w:r>
              <w:t xml:space="preserve"> Scalability</w:t>
            </w:r>
          </w:p>
        </w:tc>
        <w:tc>
          <w:tcPr>
            <w:tcW w:w="2828" w:type="dxa"/>
          </w:tcPr>
          <w:p w14:paraId="044034C9" w14:textId="77777777" w:rsidR="00161F89" w:rsidRDefault="00000000">
            <w:r>
              <w:t>Can accommodate Less than dozens of Keys and Dozens of Values for that key</w:t>
            </w:r>
          </w:p>
        </w:tc>
      </w:tr>
    </w:tbl>
    <w:p w14:paraId="5CFA7F91" w14:textId="77777777" w:rsidR="00161F89" w:rsidRDefault="00161F89"/>
    <w:p w14:paraId="10FCC827" w14:textId="77777777" w:rsidR="00161F89" w:rsidRDefault="00161F89"/>
    <w:p w14:paraId="4C9737EA" w14:textId="77777777" w:rsidR="00161F89" w:rsidRDefault="00161F89"/>
    <w:p w14:paraId="6048EB3D" w14:textId="77777777" w:rsidR="00161F89" w:rsidRDefault="00161F89"/>
    <w:p w14:paraId="68757E31" w14:textId="77777777" w:rsidR="00161F89" w:rsidRDefault="00161F89"/>
    <w:p w14:paraId="7E770161" w14:textId="77777777" w:rsidR="00161F89" w:rsidRDefault="00161F89"/>
    <w:p w14:paraId="367CCF70" w14:textId="77777777" w:rsidR="00161F89" w:rsidRDefault="00161F89"/>
    <w:p w14:paraId="6D2ED66C" w14:textId="77777777" w:rsidR="00161F89" w:rsidRDefault="00161F89"/>
    <w:p w14:paraId="38E4EC2A" w14:textId="77777777" w:rsidR="00161F89" w:rsidRDefault="00161F89"/>
    <w:p w14:paraId="4144D5B5" w14:textId="77777777" w:rsidR="00161F89" w:rsidRDefault="00000000">
      <w:r>
        <w:t>Insights-: Zara’s fashion collection release pattern, as seen in the calendar plots, closely aligns with luxury brands in terms of seasonal timing such as spring/summer and fall/winter collections. This shows Zara’s strategy to project itself as luxury.</w:t>
      </w:r>
    </w:p>
    <w:p w14:paraId="08C7616A" w14:textId="77777777" w:rsidR="00161F89" w:rsidRDefault="00000000">
      <w:r>
        <w:t>However, unlike traditional luxury brands that release only a few major collections per year, Zara releases new collections much more frequently. This mimics the fast fashion model, allowing Zara to respond quickly to changing trends and consumer demand, staying constantly updated on the shelves.</w:t>
      </w:r>
    </w:p>
    <w:p w14:paraId="63F0DF1F" w14:textId="77777777" w:rsidR="00161F89" w:rsidRDefault="00000000">
      <w:pPr>
        <w:rPr>
          <w:b/>
        </w:rPr>
      </w:pPr>
      <w:r>
        <w:rPr>
          <w:b/>
        </w:rPr>
        <w:t>Hence, we observe that Zara uses these principles to upscale its brand image, but how does it help Zara in driving its sale?</w:t>
      </w:r>
    </w:p>
    <w:p w14:paraId="2AAC8A45" w14:textId="77777777" w:rsidR="00161F89" w:rsidRDefault="00000000">
      <w:r>
        <w:t>6.)  Sankey Diagram</w:t>
      </w:r>
    </w:p>
    <w:p w14:paraId="38414305" w14:textId="77777777" w:rsidR="00161F89" w:rsidRDefault="00000000">
      <w:r>
        <w:rPr>
          <w:noProof/>
        </w:rPr>
        <w:drawing>
          <wp:inline distT="0" distB="0" distL="0" distR="0" wp14:anchorId="6E37205E" wp14:editId="53E1A4AB">
            <wp:extent cx="2794196" cy="255830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794196" cy="2558302"/>
                    </a:xfrm>
                    <a:prstGeom prst="rect">
                      <a:avLst/>
                    </a:prstGeom>
                    <a:ln/>
                  </pic:spPr>
                </pic:pic>
              </a:graphicData>
            </a:graphic>
          </wp:inline>
        </w:drawing>
      </w:r>
    </w:p>
    <w:p w14:paraId="3AB4FB5F" w14:textId="77777777" w:rsidR="00161F89" w:rsidRDefault="00000000">
      <w:pPr>
        <w:rPr>
          <w:u w:val="single"/>
        </w:rPr>
      </w:pPr>
      <w:r>
        <w:rPr>
          <w:u w:val="single"/>
        </w:rPr>
        <w:t>Task abstraction</w:t>
      </w:r>
    </w:p>
    <w:p w14:paraId="4C1C3C36" w14:textId="77777777" w:rsidR="00161F89" w:rsidRDefault="00000000">
      <w:r>
        <w:lastRenderedPageBreak/>
        <w:t>Task Objectives -: To understand the flow of Perception about Zara around twitter and emphasize the fact that brand perception can be numeric, we demonstrated the flow diagram to understand the flow of perception and tried to quantify it for every year.</w:t>
      </w:r>
    </w:p>
    <w:p w14:paraId="723EAF24" w14:textId="77777777" w:rsidR="00161F89" w:rsidRDefault="00000000">
      <w:r>
        <w:t>Problem breakdown-: Understand flow of perception</w:t>
      </w:r>
    </w:p>
    <w:p w14:paraId="69D1FBE0" w14:textId="77777777" w:rsidR="00161F89" w:rsidRDefault="00000000">
      <w:pPr>
        <w:rPr>
          <w:u w:val="single"/>
        </w:rPr>
      </w:pPr>
      <w:r>
        <w:rPr>
          <w:u w:val="single"/>
        </w:rPr>
        <w:t>Data Abstraction</w:t>
      </w:r>
    </w:p>
    <w:p w14:paraId="37B8ADB2" w14:textId="77777777" w:rsidR="00161F89" w:rsidRDefault="00000000">
      <w:r>
        <w:t>Dataset Type-: Table</w:t>
      </w:r>
    </w:p>
    <w:p w14:paraId="42EC6007" w14:textId="77777777" w:rsidR="00161F89" w:rsidRDefault="00000000">
      <w:r>
        <w:rPr>
          <w:b/>
        </w:rPr>
        <w:t>Dataset Type</w:t>
      </w:r>
      <w:r>
        <w:t>: Table</w:t>
      </w:r>
    </w:p>
    <w:tbl>
      <w:tblPr>
        <w:tblStyle w:val="af0"/>
        <w:tblW w:w="729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598"/>
        <w:gridCol w:w="3719"/>
      </w:tblGrid>
      <w:tr w:rsidR="00161F89" w14:paraId="54C11D19" w14:textId="77777777">
        <w:tc>
          <w:tcPr>
            <w:tcW w:w="1982" w:type="dxa"/>
          </w:tcPr>
          <w:p w14:paraId="012CC8A2" w14:textId="77777777" w:rsidR="00161F89" w:rsidRDefault="00000000">
            <w:pPr>
              <w:spacing w:after="160" w:line="259" w:lineRule="auto"/>
              <w:rPr>
                <w:b/>
              </w:rPr>
            </w:pPr>
            <w:r>
              <w:rPr>
                <w:b/>
              </w:rPr>
              <w:t>Column</w:t>
            </w:r>
          </w:p>
        </w:tc>
        <w:tc>
          <w:tcPr>
            <w:tcW w:w="1598" w:type="dxa"/>
          </w:tcPr>
          <w:p w14:paraId="2E19AB65" w14:textId="77777777" w:rsidR="00161F89" w:rsidRDefault="00000000">
            <w:pPr>
              <w:spacing w:after="160" w:line="259" w:lineRule="auto"/>
              <w:rPr>
                <w:b/>
              </w:rPr>
            </w:pPr>
            <w:r>
              <w:rPr>
                <w:b/>
              </w:rPr>
              <w:t>Type</w:t>
            </w:r>
          </w:p>
        </w:tc>
        <w:tc>
          <w:tcPr>
            <w:tcW w:w="3719" w:type="dxa"/>
          </w:tcPr>
          <w:p w14:paraId="29D1128B" w14:textId="77777777" w:rsidR="00161F89" w:rsidRDefault="00000000">
            <w:pPr>
              <w:spacing w:after="160" w:line="259" w:lineRule="auto"/>
              <w:rPr>
                <w:b/>
              </w:rPr>
            </w:pPr>
            <w:r>
              <w:rPr>
                <w:b/>
              </w:rPr>
              <w:t>Range/Cardinality</w:t>
            </w:r>
          </w:p>
        </w:tc>
      </w:tr>
      <w:tr w:rsidR="00161F89" w14:paraId="233F4D3A" w14:textId="77777777">
        <w:tc>
          <w:tcPr>
            <w:tcW w:w="1982" w:type="dxa"/>
          </w:tcPr>
          <w:p w14:paraId="0F862BED" w14:textId="77777777" w:rsidR="00161F89" w:rsidRDefault="00000000">
            <w:pPr>
              <w:spacing w:after="160" w:line="259" w:lineRule="auto"/>
            </w:pPr>
            <w:r>
              <w:t>Brand Name</w:t>
            </w:r>
          </w:p>
        </w:tc>
        <w:tc>
          <w:tcPr>
            <w:tcW w:w="1598" w:type="dxa"/>
          </w:tcPr>
          <w:p w14:paraId="294FEB2E" w14:textId="77777777" w:rsidR="00161F89" w:rsidRDefault="00000000">
            <w:pPr>
              <w:spacing w:after="160" w:line="259" w:lineRule="auto"/>
            </w:pPr>
            <w:r>
              <w:t>Categorical</w:t>
            </w:r>
          </w:p>
        </w:tc>
        <w:tc>
          <w:tcPr>
            <w:tcW w:w="3719" w:type="dxa"/>
          </w:tcPr>
          <w:p w14:paraId="79FE1382" w14:textId="77777777" w:rsidR="00161F89" w:rsidRDefault="00000000">
            <w:pPr>
              <w:spacing w:after="160" w:line="259" w:lineRule="auto"/>
            </w:pPr>
            <w:r>
              <w:t>~10</w:t>
            </w:r>
          </w:p>
        </w:tc>
      </w:tr>
      <w:tr w:rsidR="00161F89" w14:paraId="689FD726" w14:textId="77777777">
        <w:tc>
          <w:tcPr>
            <w:tcW w:w="1982" w:type="dxa"/>
          </w:tcPr>
          <w:p w14:paraId="4E826C3B" w14:textId="77777777" w:rsidR="00161F89" w:rsidRDefault="00000000">
            <w:pPr>
              <w:spacing w:after="160" w:line="259" w:lineRule="auto"/>
            </w:pPr>
            <w:r>
              <w:t>Market Segment</w:t>
            </w:r>
          </w:p>
        </w:tc>
        <w:tc>
          <w:tcPr>
            <w:tcW w:w="1598" w:type="dxa"/>
          </w:tcPr>
          <w:p w14:paraId="7C7EFC2E" w14:textId="77777777" w:rsidR="00161F89" w:rsidRDefault="00000000">
            <w:pPr>
              <w:spacing w:after="160" w:line="259" w:lineRule="auto"/>
            </w:pPr>
            <w:r>
              <w:t>Categorical</w:t>
            </w:r>
          </w:p>
        </w:tc>
        <w:tc>
          <w:tcPr>
            <w:tcW w:w="3719" w:type="dxa"/>
          </w:tcPr>
          <w:p w14:paraId="2E9D6E5E" w14:textId="77777777" w:rsidR="00161F89" w:rsidRDefault="00000000">
            <w:pPr>
              <w:spacing w:after="160" w:line="259" w:lineRule="auto"/>
            </w:pPr>
            <w:r>
              <w:t>4 (High-end, Luxury, Affordable, Cheap)</w:t>
            </w:r>
          </w:p>
        </w:tc>
      </w:tr>
      <w:tr w:rsidR="00161F89" w14:paraId="36214A30" w14:textId="77777777">
        <w:tc>
          <w:tcPr>
            <w:tcW w:w="1982" w:type="dxa"/>
          </w:tcPr>
          <w:p w14:paraId="570DC630" w14:textId="77777777" w:rsidR="00161F89" w:rsidRDefault="00000000">
            <w:pPr>
              <w:spacing w:after="160" w:line="259" w:lineRule="auto"/>
            </w:pPr>
            <w:r>
              <w:t>Sentiment Category</w:t>
            </w:r>
          </w:p>
        </w:tc>
        <w:tc>
          <w:tcPr>
            <w:tcW w:w="1598" w:type="dxa"/>
          </w:tcPr>
          <w:p w14:paraId="4679032B" w14:textId="77777777" w:rsidR="00161F89" w:rsidRDefault="00000000">
            <w:pPr>
              <w:spacing w:after="160" w:line="259" w:lineRule="auto"/>
            </w:pPr>
            <w:r>
              <w:t>Categorical</w:t>
            </w:r>
          </w:p>
        </w:tc>
        <w:tc>
          <w:tcPr>
            <w:tcW w:w="3719" w:type="dxa"/>
          </w:tcPr>
          <w:p w14:paraId="2B7B5965" w14:textId="77777777" w:rsidR="00161F89" w:rsidRDefault="00000000">
            <w:pPr>
              <w:spacing w:after="160" w:line="259" w:lineRule="auto"/>
            </w:pPr>
            <w:r>
              <w:t>4 (Positive, Neutral, Negative, Paid)</w:t>
            </w:r>
          </w:p>
        </w:tc>
      </w:tr>
      <w:tr w:rsidR="00161F89" w14:paraId="64C32491" w14:textId="77777777">
        <w:tc>
          <w:tcPr>
            <w:tcW w:w="1982" w:type="dxa"/>
          </w:tcPr>
          <w:p w14:paraId="3627ECC1" w14:textId="77777777" w:rsidR="00161F89" w:rsidRDefault="00000000">
            <w:pPr>
              <w:spacing w:after="160" w:line="259" w:lineRule="auto"/>
            </w:pPr>
            <w:r>
              <w:t>Volume/Weight</w:t>
            </w:r>
          </w:p>
        </w:tc>
        <w:tc>
          <w:tcPr>
            <w:tcW w:w="1598" w:type="dxa"/>
          </w:tcPr>
          <w:p w14:paraId="34B26F5F" w14:textId="77777777" w:rsidR="00161F89" w:rsidRDefault="00000000">
            <w:pPr>
              <w:spacing w:after="160" w:line="259" w:lineRule="auto"/>
            </w:pPr>
            <w:r>
              <w:t>10 Quantitative</w:t>
            </w:r>
          </w:p>
        </w:tc>
        <w:tc>
          <w:tcPr>
            <w:tcW w:w="3719" w:type="dxa"/>
          </w:tcPr>
          <w:p w14:paraId="3C675F63" w14:textId="77777777" w:rsidR="00161F89" w:rsidRDefault="00000000">
            <w:pPr>
              <w:spacing w:after="160" w:line="259" w:lineRule="auto"/>
            </w:pPr>
            <w:r>
              <w:t>Continuous (Percentage)</w:t>
            </w:r>
          </w:p>
        </w:tc>
      </w:tr>
    </w:tbl>
    <w:p w14:paraId="2D5EB315" w14:textId="77777777" w:rsidR="00161F89" w:rsidRDefault="00161F89"/>
    <w:p w14:paraId="2508EF64" w14:textId="77777777" w:rsidR="00161F89" w:rsidRDefault="00161F89"/>
    <w:p w14:paraId="62D4A319" w14:textId="77777777" w:rsidR="00161F89" w:rsidRDefault="00000000">
      <w:pPr>
        <w:rPr>
          <w:u w:val="single"/>
        </w:rPr>
      </w:pPr>
      <w:r>
        <w:rPr>
          <w:u w:val="single"/>
        </w:rPr>
        <w:t xml:space="preserve">Mapping with the relevant Visual Encoding Scheme (Idiom)-: </w:t>
      </w:r>
      <w:r>
        <w:t>Understand flow → Sankey Diagram</w:t>
      </w:r>
    </w:p>
    <w:p w14:paraId="1281D2C5" w14:textId="77777777" w:rsidR="00161F89" w:rsidRDefault="00000000">
      <w:r>
        <w:rPr>
          <w:u w:val="single"/>
        </w:rPr>
        <w:t xml:space="preserve">Analysis of Idiom-: </w:t>
      </w:r>
    </w:p>
    <w:tbl>
      <w:tblPr>
        <w:tblStyle w:val="af1"/>
        <w:tblpPr w:leftFromText="180" w:rightFromText="180" w:vertAnchor="text" w:tblpY="315"/>
        <w:tblW w:w="74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47"/>
        <w:gridCol w:w="3820"/>
      </w:tblGrid>
      <w:tr w:rsidR="00161F89" w14:paraId="09FE92EB" w14:textId="77777777">
        <w:trPr>
          <w:trHeight w:val="499"/>
        </w:trPr>
        <w:tc>
          <w:tcPr>
            <w:tcW w:w="3647" w:type="dxa"/>
          </w:tcPr>
          <w:p w14:paraId="197F9D7F" w14:textId="77777777" w:rsidR="00161F89" w:rsidRDefault="00000000">
            <w:r>
              <w:t xml:space="preserve">Marks </w:t>
            </w:r>
          </w:p>
        </w:tc>
        <w:tc>
          <w:tcPr>
            <w:tcW w:w="3820" w:type="dxa"/>
          </w:tcPr>
          <w:p w14:paraId="4FC9C104" w14:textId="77777777" w:rsidR="00161F89" w:rsidRDefault="00000000">
            <w:r>
              <w:t>1D (Line)</w:t>
            </w:r>
          </w:p>
        </w:tc>
      </w:tr>
      <w:tr w:rsidR="00161F89" w14:paraId="3A9D45F0" w14:textId="77777777">
        <w:trPr>
          <w:trHeight w:val="499"/>
        </w:trPr>
        <w:tc>
          <w:tcPr>
            <w:tcW w:w="3647" w:type="dxa"/>
          </w:tcPr>
          <w:p w14:paraId="0656FA65" w14:textId="77777777" w:rsidR="00161F89" w:rsidRDefault="00000000">
            <w:r>
              <w:t xml:space="preserve">Channel </w:t>
            </w:r>
          </w:p>
        </w:tc>
        <w:tc>
          <w:tcPr>
            <w:tcW w:w="3820" w:type="dxa"/>
          </w:tcPr>
          <w:p w14:paraId="51D0B0EF" w14:textId="77777777" w:rsidR="00161F89" w:rsidRDefault="00000000">
            <w:r>
              <w:t>Size</w:t>
            </w:r>
          </w:p>
          <w:p w14:paraId="4E209C29" w14:textId="77777777" w:rsidR="00161F89" w:rsidRDefault="00000000">
            <w:r>
              <w:t xml:space="preserve">Width </w:t>
            </w:r>
          </w:p>
          <w:p w14:paraId="5413BAD8" w14:textId="77777777" w:rsidR="00161F89" w:rsidRDefault="00000000">
            <w:r>
              <w:t>Colour</w:t>
            </w:r>
          </w:p>
          <w:p w14:paraId="13F3C42B" w14:textId="77777777" w:rsidR="00161F89" w:rsidRDefault="00000000">
            <w:r>
              <w:t>Position</w:t>
            </w:r>
          </w:p>
          <w:p w14:paraId="09B954FB" w14:textId="77777777" w:rsidR="00161F89" w:rsidRDefault="00000000">
            <w:pPr>
              <w:numPr>
                <w:ilvl w:val="0"/>
                <w:numId w:val="14"/>
              </w:numPr>
              <w:pBdr>
                <w:top w:val="nil"/>
                <w:left w:val="nil"/>
                <w:bottom w:val="nil"/>
                <w:right w:val="nil"/>
                <w:between w:val="nil"/>
              </w:pBdr>
              <w:spacing w:line="259" w:lineRule="auto"/>
            </w:pPr>
            <w:r>
              <w:rPr>
                <w:color w:val="000000"/>
              </w:rPr>
              <w:t>Unordered</w:t>
            </w:r>
          </w:p>
          <w:p w14:paraId="25FDCCDE" w14:textId="77777777" w:rsidR="00161F89" w:rsidRDefault="00000000">
            <w:pPr>
              <w:numPr>
                <w:ilvl w:val="0"/>
                <w:numId w:val="14"/>
              </w:numPr>
              <w:pBdr>
                <w:top w:val="nil"/>
                <w:left w:val="nil"/>
                <w:bottom w:val="nil"/>
                <w:right w:val="nil"/>
                <w:between w:val="nil"/>
              </w:pBdr>
              <w:spacing w:line="259" w:lineRule="auto"/>
            </w:pPr>
            <w:r>
              <w:rPr>
                <w:color w:val="000000"/>
              </w:rPr>
              <w:t>Aligned</w:t>
            </w:r>
          </w:p>
          <w:p w14:paraId="14A93685" w14:textId="77777777" w:rsidR="00161F89" w:rsidRDefault="00000000">
            <w:pPr>
              <w:numPr>
                <w:ilvl w:val="0"/>
                <w:numId w:val="14"/>
              </w:numPr>
              <w:pBdr>
                <w:top w:val="nil"/>
                <w:left w:val="nil"/>
                <w:bottom w:val="nil"/>
                <w:right w:val="nil"/>
                <w:between w:val="nil"/>
              </w:pBdr>
              <w:spacing w:after="160" w:line="259" w:lineRule="auto"/>
            </w:pPr>
            <w:r>
              <w:rPr>
                <w:color w:val="000000"/>
              </w:rPr>
              <w:t>Separable</w:t>
            </w:r>
          </w:p>
        </w:tc>
      </w:tr>
      <w:tr w:rsidR="00161F89" w14:paraId="7BD8C330" w14:textId="77777777">
        <w:trPr>
          <w:trHeight w:val="499"/>
        </w:trPr>
        <w:tc>
          <w:tcPr>
            <w:tcW w:w="3647" w:type="dxa"/>
          </w:tcPr>
          <w:p w14:paraId="3E90D5D0" w14:textId="77777777" w:rsidR="00161F89" w:rsidRDefault="00000000">
            <w:r>
              <w:t>Axis</w:t>
            </w:r>
          </w:p>
        </w:tc>
        <w:tc>
          <w:tcPr>
            <w:tcW w:w="3820" w:type="dxa"/>
          </w:tcPr>
          <w:p w14:paraId="55676D4B" w14:textId="77777777" w:rsidR="00161F89" w:rsidRDefault="00000000">
            <w:r>
              <w:t>Parallel</w:t>
            </w:r>
          </w:p>
        </w:tc>
      </w:tr>
      <w:tr w:rsidR="00161F89" w14:paraId="7E229F9A" w14:textId="77777777">
        <w:trPr>
          <w:trHeight w:val="521"/>
        </w:trPr>
        <w:tc>
          <w:tcPr>
            <w:tcW w:w="3647" w:type="dxa"/>
          </w:tcPr>
          <w:p w14:paraId="45C50CB0" w14:textId="77777777" w:rsidR="00161F89" w:rsidRDefault="00000000">
            <w:r>
              <w:t>Action-Target</w:t>
            </w:r>
          </w:p>
        </w:tc>
        <w:tc>
          <w:tcPr>
            <w:tcW w:w="3820" w:type="dxa"/>
          </w:tcPr>
          <w:p w14:paraId="33848658" w14:textId="77777777" w:rsidR="00161F89" w:rsidRDefault="00000000">
            <w:r>
              <w:t>Analyse Flow</w:t>
            </w:r>
          </w:p>
        </w:tc>
      </w:tr>
      <w:tr w:rsidR="00161F89" w14:paraId="76CB3904" w14:textId="77777777">
        <w:trPr>
          <w:trHeight w:val="499"/>
        </w:trPr>
        <w:tc>
          <w:tcPr>
            <w:tcW w:w="3647" w:type="dxa"/>
          </w:tcPr>
          <w:p w14:paraId="1151DBA6" w14:textId="77777777" w:rsidR="00161F89" w:rsidRDefault="00000000">
            <w:r>
              <w:t xml:space="preserve"> Scalability</w:t>
            </w:r>
          </w:p>
        </w:tc>
        <w:tc>
          <w:tcPr>
            <w:tcW w:w="3820" w:type="dxa"/>
          </w:tcPr>
          <w:p w14:paraId="0C6416CC" w14:textId="77777777" w:rsidR="00161F89" w:rsidRDefault="00000000">
            <w:r>
              <w:t>Can accommodate dozens of keys and thousands of values for them.</w:t>
            </w:r>
          </w:p>
        </w:tc>
      </w:tr>
    </w:tbl>
    <w:p w14:paraId="6D575566" w14:textId="77777777" w:rsidR="00161F89" w:rsidRDefault="00161F89">
      <w:pPr>
        <w:rPr>
          <w:b/>
        </w:rPr>
      </w:pPr>
    </w:p>
    <w:p w14:paraId="4A740923" w14:textId="77777777" w:rsidR="00161F89" w:rsidRDefault="00161F89">
      <w:pPr>
        <w:rPr>
          <w:b/>
        </w:rPr>
      </w:pPr>
    </w:p>
    <w:p w14:paraId="608F70E2" w14:textId="77777777" w:rsidR="00161F89" w:rsidRDefault="00161F89">
      <w:pPr>
        <w:rPr>
          <w:b/>
        </w:rPr>
      </w:pPr>
    </w:p>
    <w:p w14:paraId="79EA80E3" w14:textId="77777777" w:rsidR="00161F89" w:rsidRDefault="00161F89">
      <w:pPr>
        <w:rPr>
          <w:b/>
        </w:rPr>
      </w:pPr>
    </w:p>
    <w:p w14:paraId="345F8F28" w14:textId="77777777" w:rsidR="00161F89" w:rsidRDefault="00161F89">
      <w:pPr>
        <w:rPr>
          <w:b/>
        </w:rPr>
      </w:pPr>
    </w:p>
    <w:p w14:paraId="5103D3C3" w14:textId="77777777" w:rsidR="00161F89" w:rsidRDefault="00161F89">
      <w:pPr>
        <w:rPr>
          <w:sz w:val="28"/>
          <w:szCs w:val="28"/>
          <w:u w:val="single"/>
        </w:rPr>
      </w:pPr>
    </w:p>
    <w:p w14:paraId="1ADFBEB4" w14:textId="77777777" w:rsidR="00161F89" w:rsidRDefault="00161F89">
      <w:pPr>
        <w:rPr>
          <w:sz w:val="28"/>
          <w:szCs w:val="28"/>
          <w:u w:val="single"/>
        </w:rPr>
      </w:pPr>
    </w:p>
    <w:p w14:paraId="14A3B139" w14:textId="77777777" w:rsidR="00161F89" w:rsidRDefault="00161F89">
      <w:pPr>
        <w:rPr>
          <w:sz w:val="28"/>
          <w:szCs w:val="28"/>
          <w:u w:val="single"/>
        </w:rPr>
      </w:pPr>
    </w:p>
    <w:p w14:paraId="66D2832A" w14:textId="77777777" w:rsidR="00161F89" w:rsidRDefault="00161F89">
      <w:pPr>
        <w:rPr>
          <w:sz w:val="28"/>
          <w:szCs w:val="28"/>
          <w:u w:val="single"/>
        </w:rPr>
      </w:pPr>
    </w:p>
    <w:p w14:paraId="34FEC996" w14:textId="77777777" w:rsidR="00161F89" w:rsidRDefault="00161F89">
      <w:pPr>
        <w:rPr>
          <w:sz w:val="28"/>
          <w:szCs w:val="28"/>
          <w:u w:val="single"/>
        </w:rPr>
      </w:pPr>
    </w:p>
    <w:p w14:paraId="2D88457A" w14:textId="77777777" w:rsidR="00161F89" w:rsidRDefault="00000000">
      <w:pPr>
        <w:rPr>
          <w:sz w:val="28"/>
          <w:szCs w:val="28"/>
          <w:u w:val="single"/>
        </w:rPr>
      </w:pPr>
      <w:r>
        <w:rPr>
          <w:sz w:val="28"/>
          <w:szCs w:val="28"/>
          <w:u w:val="single"/>
        </w:rPr>
        <w:t>The Maths behind</w:t>
      </w:r>
    </w:p>
    <w:p w14:paraId="5FDE25D2" w14:textId="77777777" w:rsidR="00161F89" w:rsidRDefault="00000000">
      <w:r>
        <w:t xml:space="preserve">The </w:t>
      </w:r>
      <w:r>
        <w:rPr>
          <w:b/>
        </w:rPr>
        <w:t>Luxury Perception Score</w:t>
      </w:r>
      <w:r>
        <w:t xml:space="preserve"> reflects how strongly a brand is associated with luxury based on consumer perception. Instead of just counting mentions of “Luxury” and “High-end Luxury,” it also </w:t>
      </w:r>
      <w:r>
        <w:rPr>
          <w:b/>
        </w:rPr>
        <w:lastRenderedPageBreak/>
        <w:t>penalizes</w:t>
      </w:r>
      <w:r>
        <w:t xml:space="preserve"> the brand for being seen as “Affordable” or “Cheap,” offering a more balanced view of its luxury image.</w:t>
      </w:r>
    </w:p>
    <w:p w14:paraId="685DD496" w14:textId="77777777" w:rsidR="00161F89" w:rsidRDefault="00000000">
      <w:r>
        <w:t>Affordable Luxury Index Formula Explanation</w:t>
      </w:r>
    </w:p>
    <w:p w14:paraId="72B15C86" w14:textId="77777777" w:rsidR="00161F89" w:rsidRDefault="00161F89"/>
    <w:p w14:paraId="19377F50" w14:textId="77777777" w:rsidR="00161F89" w:rsidRDefault="00161F89"/>
    <w:p w14:paraId="011BD2A5" w14:textId="77777777" w:rsidR="00161F89" w:rsidRDefault="00000000">
      <w:r>
        <w:t>Objective</w:t>
      </w:r>
    </w:p>
    <w:p w14:paraId="236CA85C" w14:textId="77777777" w:rsidR="00161F89" w:rsidRDefault="00000000">
      <w:r>
        <w:t>Our goal with this formula is to evaluate how well a brand strikes a balance between being perceived as luxurious and remaining price-accessible. We take into account both how consumers categorize the brand and the brand’s average selling price.</w:t>
      </w:r>
    </w:p>
    <w:p w14:paraId="1A838F8B" w14:textId="77777777" w:rsidR="00161F89" w:rsidRDefault="00000000">
      <w:r>
        <w:t>1. Weighted Luxury Perception Score</w:t>
      </w:r>
    </w:p>
    <w:p w14:paraId="4426765D" w14:textId="77777777" w:rsidR="00161F89" w:rsidRDefault="00000000">
      <w:r>
        <w:t>To calculate the luxury perception score, we use the following weighted formula:</w:t>
      </w:r>
    </w:p>
    <w:p w14:paraId="1297AC16" w14:textId="77777777" w:rsidR="00161F89" w:rsidRDefault="00000000">
      <w:r>
        <w:rPr>
          <w:noProof/>
        </w:rPr>
        <w:drawing>
          <wp:inline distT="114300" distB="114300" distL="114300" distR="114300" wp14:anchorId="12770AF7" wp14:editId="7BEC6D35">
            <wp:extent cx="5731200" cy="457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1200" cy="457200"/>
                    </a:xfrm>
                    <a:prstGeom prst="rect">
                      <a:avLst/>
                    </a:prstGeom>
                    <a:ln/>
                  </pic:spPr>
                </pic:pic>
              </a:graphicData>
            </a:graphic>
          </wp:inline>
        </w:drawing>
      </w:r>
    </w:p>
    <w:p w14:paraId="5FB17F23" w14:textId="77777777" w:rsidR="00161F89" w:rsidRDefault="00000000">
      <w:r>
        <w:t>Explanation:</w:t>
      </w:r>
    </w:p>
    <w:p w14:paraId="376755EE" w14:textId="77777777" w:rsidR="00161F89" w:rsidRDefault="00000000">
      <w:r>
        <w:t>– Each category of perception (e.g., High-end Luxury, Luxury, Affordable, Cheap) is given a weight based on how luxurious it is considered.</w:t>
      </w:r>
    </w:p>
    <w:p w14:paraId="12585ABD" w14:textId="77777777" w:rsidR="00161F89" w:rsidRDefault="00000000">
      <w:r>
        <w:t>– The number of people in each category is multiplied by its respective weight.</w:t>
      </w:r>
    </w:p>
    <w:p w14:paraId="629DBEE1" w14:textId="77777777" w:rsidR="00161F89" w:rsidRDefault="00000000">
      <w:r>
        <w:t>– The sum is then divided by the total number of responses to get a normalized perception score.</w:t>
      </w:r>
    </w:p>
    <w:p w14:paraId="58B09CBF" w14:textId="77777777" w:rsidR="00161F89" w:rsidRDefault="00000000">
      <w:r>
        <w:t>Weights Used:</w:t>
      </w:r>
    </w:p>
    <w:p w14:paraId="0A7A3184" w14:textId="77777777" w:rsidR="00161F89" w:rsidRDefault="00000000">
      <w:r>
        <w:rPr>
          <w:noProof/>
        </w:rPr>
        <w:drawing>
          <wp:inline distT="114300" distB="114300" distL="114300" distR="114300" wp14:anchorId="38269566" wp14:editId="3B3E295F">
            <wp:extent cx="4672013" cy="98310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672013" cy="983107"/>
                    </a:xfrm>
                    <a:prstGeom prst="rect">
                      <a:avLst/>
                    </a:prstGeom>
                    <a:ln/>
                  </pic:spPr>
                </pic:pic>
              </a:graphicData>
            </a:graphic>
          </wp:inline>
        </w:drawing>
      </w:r>
    </w:p>
    <w:p w14:paraId="0CCA5E89" w14:textId="77777777" w:rsidR="00161F89" w:rsidRDefault="00000000">
      <w:r>
        <w:t>These weights reflect how each perception level contributes positively or negatively to the overall luxury score. The higher the weight, the more luxurious the brand is perceived to be.</w:t>
      </w:r>
    </w:p>
    <w:p w14:paraId="4A996F7B" w14:textId="77777777" w:rsidR="00161F89" w:rsidRDefault="00161F89"/>
    <w:p w14:paraId="7B56A6FC" w14:textId="77777777" w:rsidR="00161F89" w:rsidRDefault="00000000">
      <w:r>
        <w:t>2. Affordable Luxury Index (ALI)</w:t>
      </w:r>
    </w:p>
    <w:p w14:paraId="46510191" w14:textId="77777777" w:rsidR="00161F89" w:rsidRDefault="00000000">
      <w:r>
        <w:t>Once we have the perception score, we compute the Affordable Luxury Index using the formula below:</w:t>
      </w:r>
    </w:p>
    <w:p w14:paraId="2CB5E06F" w14:textId="77777777" w:rsidR="00161F89" w:rsidRDefault="00000000">
      <w:r>
        <w:t>ALI = 0.75 · Luxury Brand Perception Score − 0.25 · Average Selling Price</w:t>
      </w:r>
    </w:p>
    <w:p w14:paraId="586FC41C" w14:textId="77777777" w:rsidR="00161F89" w:rsidRDefault="00000000">
      <w:r>
        <w:t>Rationale:</w:t>
      </w:r>
    </w:p>
    <w:p w14:paraId="52C35271" w14:textId="77777777" w:rsidR="00161F89" w:rsidRDefault="00000000">
      <w:r>
        <w:t>• We chose to give 75% weight to perception because brand image is a key factor in luxury branding.</w:t>
      </w:r>
    </w:p>
    <w:p w14:paraId="2A3EA4F3" w14:textId="77777777" w:rsidR="00161F89" w:rsidRDefault="00000000">
      <w:r>
        <w:t>• 25% of the formula accounts for price, as affordability plays a secondary—but still important—role.</w:t>
      </w:r>
    </w:p>
    <w:p w14:paraId="404AC755" w14:textId="77777777" w:rsidR="00161F89" w:rsidRDefault="00000000">
      <w:r>
        <w:lastRenderedPageBreak/>
        <w:t>• The negative sign on the price term indicates that a higher price reduces the affordability aspect.</w:t>
      </w:r>
    </w:p>
    <w:p w14:paraId="0FCDE58B" w14:textId="77777777" w:rsidR="00161F89" w:rsidRDefault="00000000">
      <w:r>
        <w:rPr>
          <w:b/>
        </w:rPr>
        <w:t>Note: This formula is part of our ongoing analysis project. Feedback and refinements are welcome as we test it against real-world brand data.</w:t>
      </w:r>
    </w:p>
    <w:p w14:paraId="68EBBAEB" w14:textId="77777777" w:rsidR="00161F89" w:rsidRDefault="00161F89"/>
    <w:p w14:paraId="366EB6C4" w14:textId="77777777" w:rsidR="00161F89" w:rsidRDefault="00000000">
      <w:r>
        <w:t xml:space="preserve">7.) Conclusion-: Zara defies conventional retail logic. By </w:t>
      </w:r>
      <w:proofErr w:type="spellStart"/>
      <w:r>
        <w:t>analyzing</w:t>
      </w:r>
      <w:proofErr w:type="spellEnd"/>
      <w:r>
        <w:t xml:space="preserve"> sales data, correlating against promotion campaigns, and seasonality patterns, we proved in our analysis that traditional retail levers such as discounts and timing do not substantially impact Zara's performance.</w:t>
      </w:r>
    </w:p>
    <w:p w14:paraId="50665E89" w14:textId="77777777" w:rsidR="00161F89" w:rsidRDefault="00000000">
      <w:r>
        <w:t>Rather, our results indicate the strength of brand perception. By offering a luxury-like image—portrayed through minimum advertising, premium store layout, and timed drops—combined with the affordability and flexibility of fast fashion, Zara has established a distinctive position.  This strategic brand positioning, more than traditional tactics, explains its success and dominance in the fast fashion market.</w:t>
      </w:r>
    </w:p>
    <w:p w14:paraId="024585BD" w14:textId="77777777" w:rsidR="00161F89" w:rsidRDefault="00000000">
      <w:pPr>
        <w:rPr>
          <w:u w:val="single"/>
        </w:rPr>
      </w:pPr>
      <w:r>
        <w:rPr>
          <w:u w:val="single"/>
        </w:rPr>
        <w:t>Task abstraction</w:t>
      </w:r>
    </w:p>
    <w:p w14:paraId="40286094" w14:textId="77777777" w:rsidR="00161F89" w:rsidRDefault="00000000">
      <w:r>
        <w:t>Task Objectives -: Show Transition if sales increase with increase in ALI Score.</w:t>
      </w:r>
    </w:p>
    <w:p w14:paraId="680DDB18" w14:textId="77777777" w:rsidR="00161F89" w:rsidRDefault="00000000">
      <w:r>
        <w:t>Problem breakdown-: Show correlation</w:t>
      </w:r>
    </w:p>
    <w:p w14:paraId="769B0394" w14:textId="77777777" w:rsidR="00161F89" w:rsidRDefault="00000000">
      <w:pPr>
        <w:rPr>
          <w:u w:val="single"/>
        </w:rPr>
      </w:pPr>
      <w:r>
        <w:rPr>
          <w:u w:val="single"/>
        </w:rPr>
        <w:t>Data Abstraction</w:t>
      </w:r>
    </w:p>
    <w:p w14:paraId="33E53921" w14:textId="77777777" w:rsidR="00161F89" w:rsidRDefault="00000000">
      <w:r>
        <w:t>Dataset Type-: Table</w:t>
      </w:r>
    </w:p>
    <w:tbl>
      <w:tblPr>
        <w:tblStyle w:val="af2"/>
        <w:tblW w:w="913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7"/>
        <w:gridCol w:w="1337"/>
        <w:gridCol w:w="1949"/>
        <w:gridCol w:w="4091"/>
      </w:tblGrid>
      <w:tr w:rsidR="00161F89" w14:paraId="77567ABF" w14:textId="77777777">
        <w:trPr>
          <w:trHeight w:val="325"/>
        </w:trPr>
        <w:tc>
          <w:tcPr>
            <w:tcW w:w="1757" w:type="dxa"/>
          </w:tcPr>
          <w:p w14:paraId="7BCD8445" w14:textId="77777777" w:rsidR="00161F89" w:rsidRDefault="00000000">
            <w:pPr>
              <w:jc w:val="center"/>
              <w:rPr>
                <w:b/>
              </w:rPr>
            </w:pPr>
            <w:r>
              <w:rPr>
                <w:b/>
              </w:rPr>
              <w:t>Column</w:t>
            </w:r>
          </w:p>
        </w:tc>
        <w:tc>
          <w:tcPr>
            <w:tcW w:w="1337" w:type="dxa"/>
          </w:tcPr>
          <w:p w14:paraId="165850BE" w14:textId="77777777" w:rsidR="00161F89" w:rsidRDefault="00000000">
            <w:pPr>
              <w:jc w:val="center"/>
              <w:rPr>
                <w:b/>
              </w:rPr>
            </w:pPr>
            <w:r>
              <w:rPr>
                <w:b/>
              </w:rPr>
              <w:t>Type</w:t>
            </w:r>
          </w:p>
        </w:tc>
        <w:tc>
          <w:tcPr>
            <w:tcW w:w="1949" w:type="dxa"/>
          </w:tcPr>
          <w:p w14:paraId="551E3E4C" w14:textId="77777777" w:rsidR="00161F89" w:rsidRDefault="00000000">
            <w:pPr>
              <w:jc w:val="center"/>
              <w:rPr>
                <w:b/>
              </w:rPr>
            </w:pPr>
            <w:r>
              <w:rPr>
                <w:b/>
              </w:rPr>
              <w:t>Range/Cardinality</w:t>
            </w:r>
          </w:p>
        </w:tc>
        <w:tc>
          <w:tcPr>
            <w:tcW w:w="4091" w:type="dxa"/>
          </w:tcPr>
          <w:p w14:paraId="0448C912" w14:textId="77777777" w:rsidR="00161F89" w:rsidRDefault="00000000">
            <w:pPr>
              <w:jc w:val="center"/>
              <w:rPr>
                <w:b/>
              </w:rPr>
            </w:pPr>
            <w:r>
              <w:rPr>
                <w:b/>
              </w:rPr>
              <w:t>Description</w:t>
            </w:r>
          </w:p>
        </w:tc>
      </w:tr>
      <w:tr w:rsidR="00161F89" w14:paraId="738EDA0F" w14:textId="77777777">
        <w:trPr>
          <w:trHeight w:val="325"/>
        </w:trPr>
        <w:tc>
          <w:tcPr>
            <w:tcW w:w="1757" w:type="dxa"/>
          </w:tcPr>
          <w:p w14:paraId="4BAFEEF7" w14:textId="77777777" w:rsidR="00161F89" w:rsidRDefault="00000000">
            <w:r>
              <w:t>Brand</w:t>
            </w:r>
          </w:p>
        </w:tc>
        <w:tc>
          <w:tcPr>
            <w:tcW w:w="1337" w:type="dxa"/>
          </w:tcPr>
          <w:p w14:paraId="376F640E" w14:textId="77777777" w:rsidR="00161F89" w:rsidRDefault="00000000">
            <w:r>
              <w:t>Categorical</w:t>
            </w:r>
          </w:p>
        </w:tc>
        <w:tc>
          <w:tcPr>
            <w:tcW w:w="1949" w:type="dxa"/>
          </w:tcPr>
          <w:p w14:paraId="475E3D42" w14:textId="77777777" w:rsidR="00161F89" w:rsidRDefault="00000000">
            <w:r>
              <w:t>~10 brands</w:t>
            </w:r>
          </w:p>
        </w:tc>
        <w:tc>
          <w:tcPr>
            <w:tcW w:w="4091" w:type="dxa"/>
          </w:tcPr>
          <w:p w14:paraId="0560F475" w14:textId="77777777" w:rsidR="00161F89" w:rsidRDefault="00000000">
            <w:r>
              <w:t>Fashion brand names</w:t>
            </w:r>
          </w:p>
        </w:tc>
      </w:tr>
      <w:tr w:rsidR="00161F89" w14:paraId="68754EF8" w14:textId="77777777">
        <w:trPr>
          <w:trHeight w:val="340"/>
        </w:trPr>
        <w:tc>
          <w:tcPr>
            <w:tcW w:w="1757" w:type="dxa"/>
          </w:tcPr>
          <w:p w14:paraId="4A505C12" w14:textId="77777777" w:rsidR="00161F89" w:rsidRDefault="00000000">
            <w:r>
              <w:t>Category</w:t>
            </w:r>
          </w:p>
        </w:tc>
        <w:tc>
          <w:tcPr>
            <w:tcW w:w="1337" w:type="dxa"/>
          </w:tcPr>
          <w:p w14:paraId="07E90AAA" w14:textId="77777777" w:rsidR="00161F89" w:rsidRDefault="00000000">
            <w:r>
              <w:t>Categorical</w:t>
            </w:r>
          </w:p>
        </w:tc>
        <w:tc>
          <w:tcPr>
            <w:tcW w:w="1949" w:type="dxa"/>
          </w:tcPr>
          <w:p w14:paraId="124AD35C" w14:textId="77777777" w:rsidR="00161F89" w:rsidRDefault="00000000">
            <w:r>
              <w:t>3 values</w:t>
            </w:r>
          </w:p>
        </w:tc>
        <w:tc>
          <w:tcPr>
            <w:tcW w:w="4091" w:type="dxa"/>
          </w:tcPr>
          <w:p w14:paraId="5B9B1B5B" w14:textId="77777777" w:rsidR="00161F89" w:rsidRDefault="00000000">
            <w:r>
              <w:t>Luxury, Affordable Luxury, Fast Fashion</w:t>
            </w:r>
          </w:p>
        </w:tc>
      </w:tr>
      <w:tr w:rsidR="00161F89" w14:paraId="26F1ABE2" w14:textId="77777777">
        <w:trPr>
          <w:trHeight w:val="651"/>
        </w:trPr>
        <w:tc>
          <w:tcPr>
            <w:tcW w:w="1757" w:type="dxa"/>
          </w:tcPr>
          <w:p w14:paraId="776362EC" w14:textId="77777777" w:rsidR="00161F89" w:rsidRDefault="00000000">
            <w:r>
              <w:t>Annual Sales (USD B)</w:t>
            </w:r>
          </w:p>
        </w:tc>
        <w:tc>
          <w:tcPr>
            <w:tcW w:w="1337" w:type="dxa"/>
          </w:tcPr>
          <w:p w14:paraId="3AD6E7FA" w14:textId="77777777" w:rsidR="00161F89" w:rsidRDefault="00000000">
            <w:r>
              <w:t>Quantitative</w:t>
            </w:r>
          </w:p>
        </w:tc>
        <w:tc>
          <w:tcPr>
            <w:tcW w:w="1949" w:type="dxa"/>
          </w:tcPr>
          <w:p w14:paraId="618E3F8E" w14:textId="77777777" w:rsidR="00161F89" w:rsidRDefault="00000000">
            <w:r>
              <w:t>Continuous (0–30B)</w:t>
            </w:r>
          </w:p>
        </w:tc>
        <w:tc>
          <w:tcPr>
            <w:tcW w:w="4091" w:type="dxa"/>
          </w:tcPr>
          <w:p w14:paraId="29290D58" w14:textId="77777777" w:rsidR="00161F89" w:rsidRDefault="00000000">
            <w:r>
              <w:t>Total annual sales in billions USD</w:t>
            </w:r>
          </w:p>
        </w:tc>
      </w:tr>
      <w:tr w:rsidR="00161F89" w14:paraId="63B91903" w14:textId="77777777">
        <w:trPr>
          <w:trHeight w:val="666"/>
        </w:trPr>
        <w:tc>
          <w:tcPr>
            <w:tcW w:w="1757" w:type="dxa"/>
          </w:tcPr>
          <w:p w14:paraId="205BB872" w14:textId="77777777" w:rsidR="00161F89" w:rsidRDefault="00000000">
            <w:r>
              <w:t>ALI Score</w:t>
            </w:r>
          </w:p>
        </w:tc>
        <w:tc>
          <w:tcPr>
            <w:tcW w:w="1337" w:type="dxa"/>
          </w:tcPr>
          <w:p w14:paraId="79BFC1DB" w14:textId="77777777" w:rsidR="00161F89" w:rsidRDefault="00000000">
            <w:r>
              <w:t>Quantitative</w:t>
            </w:r>
          </w:p>
        </w:tc>
        <w:tc>
          <w:tcPr>
            <w:tcW w:w="1949" w:type="dxa"/>
          </w:tcPr>
          <w:p w14:paraId="4C7CE399" w14:textId="77777777" w:rsidR="00161F89" w:rsidRDefault="00000000">
            <w:r>
              <w:t>0–0.5</w:t>
            </w:r>
          </w:p>
        </w:tc>
        <w:tc>
          <w:tcPr>
            <w:tcW w:w="4091" w:type="dxa"/>
          </w:tcPr>
          <w:p w14:paraId="6E3433EE" w14:textId="77777777" w:rsidR="00161F89" w:rsidRDefault="00000000">
            <w:r>
              <w:t>Affordable Luxury Index (brand prestige vs. affordability)</w:t>
            </w:r>
          </w:p>
        </w:tc>
      </w:tr>
      <w:tr w:rsidR="00161F89" w14:paraId="1DA990FD" w14:textId="77777777">
        <w:trPr>
          <w:trHeight w:val="325"/>
        </w:trPr>
        <w:tc>
          <w:tcPr>
            <w:tcW w:w="1757" w:type="dxa"/>
          </w:tcPr>
          <w:p w14:paraId="4F016321" w14:textId="77777777" w:rsidR="00161F89" w:rsidRDefault="00000000">
            <w:r>
              <w:t>Year</w:t>
            </w:r>
          </w:p>
        </w:tc>
        <w:tc>
          <w:tcPr>
            <w:tcW w:w="1337" w:type="dxa"/>
          </w:tcPr>
          <w:p w14:paraId="0344B711" w14:textId="77777777" w:rsidR="00161F89" w:rsidRDefault="00000000">
            <w:r>
              <w:t>Ordinal</w:t>
            </w:r>
          </w:p>
        </w:tc>
        <w:tc>
          <w:tcPr>
            <w:tcW w:w="1949" w:type="dxa"/>
          </w:tcPr>
          <w:p w14:paraId="7E2FC4FD" w14:textId="77777777" w:rsidR="00161F89" w:rsidRDefault="00000000">
            <w:r>
              <w:t>2021 (filtered)</w:t>
            </w:r>
          </w:p>
        </w:tc>
        <w:tc>
          <w:tcPr>
            <w:tcW w:w="4091" w:type="dxa"/>
          </w:tcPr>
          <w:p w14:paraId="09A51880" w14:textId="77777777" w:rsidR="00161F89" w:rsidRDefault="00000000">
            <w:r>
              <w:t>Time filter</w:t>
            </w:r>
          </w:p>
        </w:tc>
      </w:tr>
    </w:tbl>
    <w:p w14:paraId="0D2BED04" w14:textId="77777777" w:rsidR="00161F89" w:rsidRDefault="00161F89"/>
    <w:p w14:paraId="69306148" w14:textId="77777777" w:rsidR="00161F89" w:rsidRDefault="00000000">
      <w:r>
        <w:rPr>
          <w:u w:val="single"/>
        </w:rPr>
        <w:t xml:space="preserve">Mapping with the relevant Visual Encoding Scheme (Idiom)-: </w:t>
      </w:r>
      <w:r>
        <w:t xml:space="preserve"> Find Correlation → Scatter Plot</w:t>
      </w:r>
    </w:p>
    <w:p w14:paraId="0010F528" w14:textId="77777777" w:rsidR="00161F89" w:rsidRDefault="00000000">
      <w:pPr>
        <w:rPr>
          <w:u w:val="single"/>
        </w:rPr>
      </w:pPr>
      <w:r>
        <w:rPr>
          <w:noProof/>
          <w:u w:val="single"/>
        </w:rPr>
        <w:lastRenderedPageBreak/>
        <w:drawing>
          <wp:inline distT="114300" distB="114300" distL="114300" distR="114300" wp14:anchorId="5AC5E7A5" wp14:editId="75547F60">
            <wp:extent cx="5731200" cy="285750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2599A586" w14:textId="77777777" w:rsidR="00161F89" w:rsidRDefault="00000000">
      <w:pPr>
        <w:rPr>
          <w:u w:val="single"/>
        </w:rPr>
      </w:pPr>
      <w:r>
        <w:rPr>
          <w:u w:val="single"/>
        </w:rPr>
        <w:t xml:space="preserve">Analysis of Idiom-:  </w:t>
      </w:r>
      <w:r>
        <w:t xml:space="preserve">As the ALI score increases for Zara its bubble size which has information about the sales encoded increases over time. Hence, we derive that Zara’s sales </w:t>
      </w:r>
      <w:proofErr w:type="gramStart"/>
      <w:r>
        <w:t>is</w:t>
      </w:r>
      <w:proofErr w:type="gramEnd"/>
      <w:r>
        <w:t xml:space="preserve"> driven by its positioning </w:t>
      </w:r>
      <w:proofErr w:type="gramStart"/>
      <w:r>
        <w:t>as  Affordable</w:t>
      </w:r>
      <w:proofErr w:type="gramEnd"/>
      <w:r>
        <w:t xml:space="preserve"> Luxury.</w:t>
      </w:r>
    </w:p>
    <w:tbl>
      <w:tblPr>
        <w:tblStyle w:val="af3"/>
        <w:tblpPr w:leftFromText="180" w:rightFromText="180" w:vertAnchor="text" w:tblpY="315"/>
        <w:tblW w:w="59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2"/>
        <w:gridCol w:w="3537"/>
      </w:tblGrid>
      <w:tr w:rsidR="00161F89" w14:paraId="79100E9A" w14:textId="77777777">
        <w:trPr>
          <w:trHeight w:val="501"/>
        </w:trPr>
        <w:tc>
          <w:tcPr>
            <w:tcW w:w="2412" w:type="dxa"/>
          </w:tcPr>
          <w:p w14:paraId="126FBCAE" w14:textId="77777777" w:rsidR="00161F89" w:rsidRDefault="00000000">
            <w:r>
              <w:t xml:space="preserve">Marks </w:t>
            </w:r>
          </w:p>
        </w:tc>
        <w:tc>
          <w:tcPr>
            <w:tcW w:w="3537" w:type="dxa"/>
          </w:tcPr>
          <w:p w14:paraId="63A62CC3" w14:textId="77777777" w:rsidR="00161F89" w:rsidRDefault="00000000">
            <w:pPr>
              <w:spacing w:line="480" w:lineRule="auto"/>
            </w:pPr>
            <w:r>
              <w:t>2D – Bubble Size</w:t>
            </w:r>
          </w:p>
        </w:tc>
      </w:tr>
      <w:tr w:rsidR="00161F89" w14:paraId="7522ED1D" w14:textId="77777777">
        <w:trPr>
          <w:trHeight w:val="501"/>
        </w:trPr>
        <w:tc>
          <w:tcPr>
            <w:tcW w:w="2412" w:type="dxa"/>
          </w:tcPr>
          <w:p w14:paraId="780D1B02" w14:textId="77777777" w:rsidR="00161F89" w:rsidRDefault="00000000">
            <w:r>
              <w:t xml:space="preserve">Channel </w:t>
            </w:r>
          </w:p>
        </w:tc>
        <w:tc>
          <w:tcPr>
            <w:tcW w:w="3537" w:type="dxa"/>
          </w:tcPr>
          <w:p w14:paraId="29D21FAD" w14:textId="77777777" w:rsidR="00161F89" w:rsidRDefault="00000000">
            <w:r>
              <w:t>Position</w:t>
            </w:r>
          </w:p>
          <w:p w14:paraId="7D1604BD" w14:textId="77777777" w:rsidR="00161F89" w:rsidRDefault="00000000">
            <w:proofErr w:type="spellStart"/>
            <w:r>
              <w:t>Color</w:t>
            </w:r>
            <w:proofErr w:type="spellEnd"/>
            <w:r>
              <w:t xml:space="preserve"> (Hue)</w:t>
            </w:r>
          </w:p>
          <w:p w14:paraId="50C0BF25" w14:textId="77777777" w:rsidR="00161F89" w:rsidRDefault="00000000">
            <w:r>
              <w:t>Size</w:t>
            </w:r>
          </w:p>
          <w:p w14:paraId="0D71CB48" w14:textId="77777777" w:rsidR="00161F89" w:rsidRDefault="00000000">
            <w:pPr>
              <w:numPr>
                <w:ilvl w:val="0"/>
                <w:numId w:val="10"/>
              </w:numPr>
              <w:pBdr>
                <w:top w:val="nil"/>
                <w:left w:val="nil"/>
                <w:bottom w:val="nil"/>
                <w:right w:val="nil"/>
                <w:between w:val="nil"/>
              </w:pBdr>
              <w:spacing w:line="259" w:lineRule="auto"/>
            </w:pPr>
            <w:r>
              <w:rPr>
                <w:color w:val="000000"/>
              </w:rPr>
              <w:t xml:space="preserve">Ordered </w:t>
            </w:r>
          </w:p>
          <w:p w14:paraId="61903EA7" w14:textId="77777777" w:rsidR="00161F89" w:rsidRDefault="00000000">
            <w:pPr>
              <w:numPr>
                <w:ilvl w:val="0"/>
                <w:numId w:val="10"/>
              </w:numPr>
              <w:pBdr>
                <w:top w:val="nil"/>
                <w:left w:val="nil"/>
                <w:bottom w:val="nil"/>
                <w:right w:val="nil"/>
                <w:between w:val="nil"/>
              </w:pBdr>
              <w:spacing w:line="259" w:lineRule="auto"/>
            </w:pPr>
            <w:r>
              <w:rPr>
                <w:color w:val="000000"/>
              </w:rPr>
              <w:t xml:space="preserve">Not </w:t>
            </w:r>
            <w:proofErr w:type="gramStart"/>
            <w:r>
              <w:rPr>
                <w:color w:val="000000"/>
              </w:rPr>
              <w:t>Separable(</w:t>
            </w:r>
            <w:proofErr w:type="gramEnd"/>
            <w:r>
              <w:rPr>
                <w:color w:val="000000"/>
              </w:rPr>
              <w:t>Overlapping)</w:t>
            </w:r>
          </w:p>
          <w:p w14:paraId="75C08107" w14:textId="77777777" w:rsidR="00161F89" w:rsidRDefault="00000000">
            <w:pPr>
              <w:numPr>
                <w:ilvl w:val="0"/>
                <w:numId w:val="10"/>
              </w:numPr>
              <w:pBdr>
                <w:top w:val="nil"/>
                <w:left w:val="nil"/>
                <w:bottom w:val="nil"/>
                <w:right w:val="nil"/>
                <w:between w:val="nil"/>
              </w:pBdr>
              <w:spacing w:after="160" w:line="259" w:lineRule="auto"/>
            </w:pPr>
            <w:r>
              <w:rPr>
                <w:color w:val="000000"/>
              </w:rPr>
              <w:t>Aligned</w:t>
            </w:r>
          </w:p>
        </w:tc>
      </w:tr>
      <w:tr w:rsidR="00161F89" w14:paraId="1752FD54" w14:textId="77777777">
        <w:trPr>
          <w:trHeight w:val="523"/>
        </w:trPr>
        <w:tc>
          <w:tcPr>
            <w:tcW w:w="2412" w:type="dxa"/>
          </w:tcPr>
          <w:p w14:paraId="57EF703D" w14:textId="77777777" w:rsidR="00161F89" w:rsidRDefault="00000000">
            <w:r>
              <w:t>Action-Target</w:t>
            </w:r>
          </w:p>
        </w:tc>
        <w:tc>
          <w:tcPr>
            <w:tcW w:w="3537" w:type="dxa"/>
          </w:tcPr>
          <w:p w14:paraId="17B1B3FF" w14:textId="77777777" w:rsidR="00161F89" w:rsidRDefault="00000000">
            <w:r>
              <w:t>Identify Correlation</w:t>
            </w:r>
          </w:p>
        </w:tc>
      </w:tr>
      <w:tr w:rsidR="00161F89" w14:paraId="47A8AA38" w14:textId="77777777">
        <w:trPr>
          <w:trHeight w:val="501"/>
        </w:trPr>
        <w:tc>
          <w:tcPr>
            <w:tcW w:w="2412" w:type="dxa"/>
          </w:tcPr>
          <w:p w14:paraId="65CD4220" w14:textId="77777777" w:rsidR="00161F89" w:rsidRDefault="00000000">
            <w:r>
              <w:t xml:space="preserve"> Scalability</w:t>
            </w:r>
          </w:p>
        </w:tc>
        <w:tc>
          <w:tcPr>
            <w:tcW w:w="3537" w:type="dxa"/>
          </w:tcPr>
          <w:p w14:paraId="0E6EB1D3" w14:textId="77777777" w:rsidR="00161F89" w:rsidRDefault="00000000">
            <w:r>
              <w:t xml:space="preserve">Can accommodate </w:t>
            </w:r>
            <w:proofErr w:type="gramStart"/>
            <w:r>
              <w:t>dozen</w:t>
            </w:r>
            <w:proofErr w:type="gramEnd"/>
            <w:r>
              <w:t xml:space="preserve"> of keys and thousands of values for </w:t>
            </w:r>
            <w:proofErr w:type="gramStart"/>
            <w:r>
              <w:t>that  key</w:t>
            </w:r>
            <w:proofErr w:type="gramEnd"/>
            <w:r>
              <w:t>.</w:t>
            </w:r>
          </w:p>
        </w:tc>
      </w:tr>
    </w:tbl>
    <w:p w14:paraId="2C96F385" w14:textId="77777777" w:rsidR="00161F89" w:rsidRDefault="00161F89"/>
    <w:p w14:paraId="3609129A" w14:textId="77777777" w:rsidR="00161F89" w:rsidRDefault="00161F89"/>
    <w:p w14:paraId="151B7D42" w14:textId="77777777" w:rsidR="00161F89" w:rsidRDefault="00161F89"/>
    <w:p w14:paraId="5AA10240" w14:textId="77777777" w:rsidR="00161F89" w:rsidRDefault="00161F89"/>
    <w:p w14:paraId="6DE030B5" w14:textId="77777777" w:rsidR="00161F89" w:rsidRDefault="00161F89">
      <w:pPr>
        <w:rPr>
          <w:b/>
        </w:rPr>
      </w:pPr>
    </w:p>
    <w:p w14:paraId="4CB97954" w14:textId="77777777" w:rsidR="00161F89" w:rsidRDefault="00161F89">
      <w:pPr>
        <w:rPr>
          <w:b/>
        </w:rPr>
      </w:pPr>
    </w:p>
    <w:p w14:paraId="027062D0" w14:textId="77777777" w:rsidR="00161F89" w:rsidRDefault="00161F89">
      <w:pPr>
        <w:rPr>
          <w:b/>
        </w:rPr>
      </w:pPr>
    </w:p>
    <w:p w14:paraId="2C8B6A21" w14:textId="77777777" w:rsidR="00161F89" w:rsidRDefault="00161F89">
      <w:pPr>
        <w:rPr>
          <w:b/>
        </w:rPr>
      </w:pPr>
    </w:p>
    <w:p w14:paraId="7B73400A" w14:textId="77777777" w:rsidR="00161F89" w:rsidRDefault="00161F89">
      <w:pPr>
        <w:rPr>
          <w:b/>
        </w:rPr>
      </w:pPr>
    </w:p>
    <w:p w14:paraId="0F6CBE7D" w14:textId="77777777" w:rsidR="00161F89" w:rsidRDefault="00000000">
      <w:pPr>
        <w:rPr>
          <w:b/>
        </w:rPr>
      </w:pPr>
      <w:r>
        <w:rPr>
          <w:b/>
        </w:rPr>
        <w:t>References:</w:t>
      </w:r>
    </w:p>
    <w:p w14:paraId="59D488D1" w14:textId="77777777" w:rsidR="00161F89" w:rsidRDefault="00000000">
      <w:pPr>
        <w:rPr>
          <w:b/>
        </w:rPr>
      </w:pPr>
      <w:r>
        <w:rPr>
          <w:b/>
        </w:rPr>
        <w:t xml:space="preserve">1.  </w:t>
      </w:r>
      <w:hyperlink r:id="rId28">
        <w:r>
          <w:rPr>
            <w:b/>
            <w:color w:val="1155CC"/>
            <w:u w:val="single"/>
          </w:rPr>
          <w:t>Zara strategy</w:t>
        </w:r>
      </w:hyperlink>
    </w:p>
    <w:p w14:paraId="499197BC" w14:textId="77777777" w:rsidR="00161F89" w:rsidRDefault="00000000">
      <w:pPr>
        <w:rPr>
          <w:b/>
        </w:rPr>
      </w:pPr>
      <w:r>
        <w:rPr>
          <w:b/>
        </w:rPr>
        <w:t xml:space="preserve">2. </w:t>
      </w:r>
      <w:hyperlink r:id="rId29">
        <w:r>
          <w:rPr>
            <w:b/>
            <w:color w:val="1155CC"/>
            <w:u w:val="single"/>
          </w:rPr>
          <w:t xml:space="preserve">ZARA entry to Indian market </w:t>
        </w:r>
      </w:hyperlink>
    </w:p>
    <w:p w14:paraId="7176F105" w14:textId="77777777" w:rsidR="00161F89" w:rsidRDefault="00000000">
      <w:pPr>
        <w:rPr>
          <w:b/>
        </w:rPr>
      </w:pPr>
      <w:r>
        <w:rPr>
          <w:b/>
        </w:rPr>
        <w:t xml:space="preserve">3. </w:t>
      </w:r>
      <w:hyperlink r:id="rId30">
        <w:r>
          <w:rPr>
            <w:b/>
            <w:color w:val="1155CC"/>
            <w:u w:val="single"/>
          </w:rPr>
          <w:t>ZARA using data analysis</w:t>
        </w:r>
      </w:hyperlink>
    </w:p>
    <w:p w14:paraId="7B0931F7" w14:textId="77777777" w:rsidR="00161F89" w:rsidRDefault="00000000">
      <w:pPr>
        <w:rPr>
          <w:b/>
        </w:rPr>
      </w:pPr>
      <w:r>
        <w:rPr>
          <w:b/>
        </w:rPr>
        <w:t xml:space="preserve">4. </w:t>
      </w:r>
      <w:hyperlink r:id="rId31">
        <w:r>
          <w:rPr>
            <w:b/>
            <w:color w:val="1155CC"/>
            <w:u w:val="single"/>
          </w:rPr>
          <w:t>ZARA using data analytics (Harvard article)</w:t>
        </w:r>
      </w:hyperlink>
    </w:p>
    <w:p w14:paraId="2ACED954" w14:textId="77777777" w:rsidR="00161F89" w:rsidRDefault="00000000">
      <w:pPr>
        <w:rPr>
          <w:b/>
        </w:rPr>
      </w:pPr>
      <w:r>
        <w:rPr>
          <w:b/>
        </w:rPr>
        <w:t xml:space="preserve">5. </w:t>
      </w:r>
      <w:hyperlink r:id="rId32">
        <w:r>
          <w:rPr>
            <w:b/>
            <w:color w:val="1155CC"/>
            <w:u w:val="single"/>
          </w:rPr>
          <w:t>ZARA product positioning article</w:t>
        </w:r>
      </w:hyperlink>
    </w:p>
    <w:p w14:paraId="5C742416" w14:textId="77777777" w:rsidR="00161F89" w:rsidRDefault="00000000">
      <w:pPr>
        <w:rPr>
          <w:b/>
        </w:rPr>
      </w:pPr>
      <w:r>
        <w:rPr>
          <w:b/>
        </w:rPr>
        <w:t xml:space="preserve">6. </w:t>
      </w:r>
      <w:hyperlink r:id="rId33">
        <w:r>
          <w:rPr>
            <w:b/>
            <w:color w:val="1155CC"/>
            <w:u w:val="single"/>
          </w:rPr>
          <w:t>Analysing the Strategic Impact of Zara’s Branding Strategies on Consumer Engagement and   Market Position</w:t>
        </w:r>
      </w:hyperlink>
    </w:p>
    <w:p w14:paraId="6E993F26" w14:textId="77777777" w:rsidR="00161F89" w:rsidRDefault="00000000">
      <w:pPr>
        <w:rPr>
          <w:b/>
        </w:rPr>
      </w:pPr>
      <w:r>
        <w:rPr>
          <w:b/>
        </w:rPr>
        <w:t xml:space="preserve">7. </w:t>
      </w:r>
      <w:hyperlink r:id="rId34">
        <w:r>
          <w:rPr>
            <w:b/>
            <w:color w:val="1155CC"/>
            <w:u w:val="single"/>
          </w:rPr>
          <w:t>Strategies versus Consumer Perception of Brand Zara-India</w:t>
        </w:r>
      </w:hyperlink>
    </w:p>
    <w:sectPr w:rsidR="00161F8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EE95AD5-D81A-4A6C-8642-FF59C8E903F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068050E-7A2B-41BB-9256-4CC4555AA657}"/>
    <w:embedBold r:id="rId3" w:fontKey="{45D6D6CC-A2EA-446A-8CBD-27CFFC3396D8}"/>
    <w:embedItalic r:id="rId4" w:fontKey="{887AE9A0-9D8D-4D61-B687-99CF0D7D4958}"/>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D5069809-B38B-4A86-AFD8-4CE538CEB8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4614C"/>
    <w:multiLevelType w:val="multilevel"/>
    <w:tmpl w:val="CDDC28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21851F2B"/>
    <w:multiLevelType w:val="multilevel"/>
    <w:tmpl w:val="B2F05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3705FF"/>
    <w:multiLevelType w:val="multilevel"/>
    <w:tmpl w:val="88EC4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E16E3F"/>
    <w:multiLevelType w:val="multilevel"/>
    <w:tmpl w:val="80C0A4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6453C6D"/>
    <w:multiLevelType w:val="multilevel"/>
    <w:tmpl w:val="D80842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F8213C"/>
    <w:multiLevelType w:val="multilevel"/>
    <w:tmpl w:val="49362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0066598"/>
    <w:multiLevelType w:val="multilevel"/>
    <w:tmpl w:val="A968A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680F77"/>
    <w:multiLevelType w:val="multilevel"/>
    <w:tmpl w:val="D82ED3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1364000"/>
    <w:multiLevelType w:val="multilevel"/>
    <w:tmpl w:val="FC4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D484CCF"/>
    <w:multiLevelType w:val="multilevel"/>
    <w:tmpl w:val="C5CCD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5372E07"/>
    <w:multiLevelType w:val="multilevel"/>
    <w:tmpl w:val="103C52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7A903C9"/>
    <w:multiLevelType w:val="multilevel"/>
    <w:tmpl w:val="B1EE8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A503B06"/>
    <w:multiLevelType w:val="multilevel"/>
    <w:tmpl w:val="37564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A6C71BC"/>
    <w:multiLevelType w:val="multilevel"/>
    <w:tmpl w:val="369AF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F8725A3"/>
    <w:multiLevelType w:val="multilevel"/>
    <w:tmpl w:val="31D4E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02088120">
    <w:abstractNumId w:val="14"/>
  </w:num>
  <w:num w:numId="2" w16cid:durableId="841705809">
    <w:abstractNumId w:val="6"/>
  </w:num>
  <w:num w:numId="3" w16cid:durableId="71515466">
    <w:abstractNumId w:val="2"/>
  </w:num>
  <w:num w:numId="4" w16cid:durableId="446395210">
    <w:abstractNumId w:val="4"/>
  </w:num>
  <w:num w:numId="5" w16cid:durableId="558787972">
    <w:abstractNumId w:val="10"/>
  </w:num>
  <w:num w:numId="6" w16cid:durableId="1507358219">
    <w:abstractNumId w:val="0"/>
  </w:num>
  <w:num w:numId="7" w16cid:durableId="1663698391">
    <w:abstractNumId w:val="9"/>
  </w:num>
  <w:num w:numId="8" w16cid:durableId="2038892013">
    <w:abstractNumId w:val="3"/>
  </w:num>
  <w:num w:numId="9" w16cid:durableId="1079519078">
    <w:abstractNumId w:val="13"/>
  </w:num>
  <w:num w:numId="10" w16cid:durableId="235165707">
    <w:abstractNumId w:val="1"/>
  </w:num>
  <w:num w:numId="11" w16cid:durableId="1557819555">
    <w:abstractNumId w:val="11"/>
  </w:num>
  <w:num w:numId="12" w16cid:durableId="529492904">
    <w:abstractNumId w:val="7"/>
  </w:num>
  <w:num w:numId="13" w16cid:durableId="1600330656">
    <w:abstractNumId w:val="8"/>
  </w:num>
  <w:num w:numId="14" w16cid:durableId="961837649">
    <w:abstractNumId w:val="5"/>
  </w:num>
  <w:num w:numId="15" w16cid:durableId="12176645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F89"/>
    <w:rsid w:val="00161F89"/>
    <w:rsid w:val="006019D9"/>
    <w:rsid w:val="00EE3E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5D6B6"/>
  <w15:docId w15:val="{7F5D61FB-0491-4C01-BD59-D8CD03553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www.researchgate.net/publication/335464169" TargetMode="External"/><Relationship Id="rId7" Type="http://schemas.openxmlformats.org/officeDocument/2006/relationships/image" Target="media/image3.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oi.org/10.1051/shsconf/202418503018"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mbaknol.com/management-case-studies/case-study-zaras-entry-into-indian-retail-fashion-mark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radvilekisieliute1310689year2.wordpress.com/2015/12/28/zara-report/?utm_source=chatgpt.com" TargetMode="External"/><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artinroll.com/resources/articles/strategy/the-secret-of-zaras-success-a-culture-of-customer-co-creation/"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3.harvard.edu/platform-digit/submission/zara-achieving-the-fast-in-fast-fashion-through-analytic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hyperlink" Target="https://blog.fabrichq.ai/this-is-how-zara-leverages-analytics-to-dominate-fast-fashion-d8a4291214b3" TargetMode="External"/><Relationship Id="rId35" Type="http://schemas.openxmlformats.org/officeDocument/2006/relationships/fontTable" Target="fontTable.xml"/><Relationship Id="rId8" Type="http://schemas.openxmlformats.org/officeDocument/2006/relationships/hyperlink" Target="https://www.kaggle.com/datasets/xontoloyo/data-penjualan-za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3730</Words>
  <Characters>21266</Characters>
  <Application>Microsoft Office Word</Application>
  <DocSecurity>0</DocSecurity>
  <Lines>177</Lines>
  <Paragraphs>49</Paragraphs>
  <ScaleCrop>false</ScaleCrop>
  <Company/>
  <LinksUpToDate>false</LinksUpToDate>
  <CharactersWithSpaces>24947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yashrajsinh022@outlook.com</cp:lastModifiedBy>
  <cp:revision>2</cp:revision>
  <dcterms:created xsi:type="dcterms:W3CDTF">2025-07-15T12:12:00Z</dcterms:created>
  <dcterms:modified xsi:type="dcterms:W3CDTF">2025-07-15T12:12:00Z</dcterms:modified>
</cp:coreProperties>
</file>